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89" w:rsidRPr="006211B2" w:rsidRDefault="00085A89" w:rsidP="00085A89">
      <w:pPr>
        <w:jc w:val="center"/>
        <w:rPr>
          <w:rFonts w:ascii="Times New Roman" w:hAnsi="Times New Roman" w:cs="Times New Roman"/>
          <w:b/>
          <w:sz w:val="24"/>
          <w:szCs w:val="24"/>
        </w:rPr>
      </w:pPr>
      <w:r w:rsidRPr="002B34C5">
        <w:rPr>
          <w:rFonts w:ascii="Times New Roman" w:hAnsi="Times New Roman" w:cs="Times New Roman"/>
          <w:b/>
          <w:sz w:val="24"/>
          <w:szCs w:val="24"/>
        </w:rPr>
        <w:t>ARGE VE TASARIM MERKEZLERİ</w:t>
      </w:r>
      <w:r w:rsidR="002B34C5" w:rsidRPr="002B34C5">
        <w:rPr>
          <w:rFonts w:ascii="Times New Roman" w:hAnsi="Times New Roman" w:cs="Times New Roman"/>
          <w:b/>
          <w:sz w:val="24"/>
          <w:szCs w:val="24"/>
        </w:rPr>
        <w:t xml:space="preserve"> BİLGİ NOTU</w:t>
      </w:r>
    </w:p>
    <w:p w:rsidR="0038668F" w:rsidRPr="00FF657F" w:rsidRDefault="000F1743">
      <w:pPr>
        <w:rPr>
          <w:rFonts w:ascii="Times New Roman" w:hAnsi="Times New Roman" w:cs="Times New Roman"/>
          <w:sz w:val="24"/>
          <w:szCs w:val="24"/>
        </w:rPr>
      </w:pPr>
      <w:r w:rsidRPr="00FF657F">
        <w:rPr>
          <w:rFonts w:ascii="Times New Roman" w:hAnsi="Times New Roman" w:cs="Times New Roman"/>
          <w:b/>
          <w:sz w:val="24"/>
          <w:szCs w:val="24"/>
        </w:rPr>
        <w:t>Ar-Ge Merkezleri;</w:t>
      </w:r>
      <w:r w:rsidRPr="00FF657F">
        <w:rPr>
          <w:rFonts w:ascii="Times New Roman" w:hAnsi="Times New Roman" w:cs="Times New Roman"/>
          <w:sz w:val="24"/>
          <w:szCs w:val="24"/>
        </w:rPr>
        <w:t xml:space="preserve"> </w:t>
      </w:r>
      <w:r w:rsidR="0038668F" w:rsidRPr="00FF657F">
        <w:rPr>
          <w:rFonts w:ascii="Times New Roman" w:hAnsi="Times New Roman" w:cs="Times New Roman"/>
          <w:sz w:val="24"/>
          <w:szCs w:val="24"/>
        </w:rPr>
        <w:t>AR-Ge ve yenilik projelerini veya sözleşme çerçevesinde siparişe dayalı olarak yürütülen Ar-Ge ve yenlik faaliyetlerini gerçekleştirmek üzere kurulan</w:t>
      </w:r>
    </w:p>
    <w:p w:rsidR="0038668F" w:rsidRPr="00FF657F" w:rsidRDefault="000F1743" w:rsidP="0038668F">
      <w:pPr>
        <w:pStyle w:val="ListeParagraf"/>
        <w:numPr>
          <w:ilvl w:val="0"/>
          <w:numId w:val="1"/>
        </w:numPr>
        <w:rPr>
          <w:rFonts w:ascii="Times New Roman" w:hAnsi="Times New Roman" w:cs="Times New Roman"/>
          <w:sz w:val="24"/>
          <w:szCs w:val="24"/>
        </w:rPr>
      </w:pPr>
      <w:r w:rsidRPr="00FF657F">
        <w:rPr>
          <w:rFonts w:ascii="Times New Roman" w:hAnsi="Times New Roman" w:cs="Times New Roman"/>
          <w:sz w:val="24"/>
          <w:szCs w:val="24"/>
        </w:rPr>
        <w:t xml:space="preserve">Dar mükellef kurumların Türkiye’deki işyerleri dâhil, </w:t>
      </w:r>
    </w:p>
    <w:p w:rsidR="0038668F" w:rsidRPr="00FF657F" w:rsidRDefault="000F1743" w:rsidP="0038668F">
      <w:pPr>
        <w:pStyle w:val="ListeParagraf"/>
        <w:numPr>
          <w:ilvl w:val="0"/>
          <w:numId w:val="1"/>
        </w:numPr>
        <w:rPr>
          <w:rFonts w:ascii="Times New Roman" w:hAnsi="Times New Roman" w:cs="Times New Roman"/>
          <w:sz w:val="24"/>
          <w:szCs w:val="24"/>
        </w:rPr>
      </w:pPr>
      <w:r w:rsidRPr="00FF657F">
        <w:rPr>
          <w:rFonts w:ascii="Times New Roman" w:hAnsi="Times New Roman" w:cs="Times New Roman"/>
          <w:sz w:val="24"/>
          <w:szCs w:val="24"/>
        </w:rPr>
        <w:t>kanunî veya iş merkezi Türkiye’de</w:t>
      </w:r>
      <w:r w:rsidR="0038668F" w:rsidRPr="00FF657F">
        <w:rPr>
          <w:rFonts w:ascii="Times New Roman" w:hAnsi="Times New Roman" w:cs="Times New Roman"/>
          <w:sz w:val="24"/>
          <w:szCs w:val="24"/>
        </w:rPr>
        <w:t xml:space="preserve"> bulunan sermaye şirketlerinin;</w:t>
      </w:r>
    </w:p>
    <w:p w:rsidR="00E25304" w:rsidRPr="00FF657F" w:rsidRDefault="000F1743" w:rsidP="0038668F">
      <w:pPr>
        <w:rPr>
          <w:rFonts w:ascii="Times New Roman" w:hAnsi="Times New Roman" w:cs="Times New Roman"/>
          <w:sz w:val="24"/>
          <w:szCs w:val="24"/>
        </w:rPr>
      </w:pPr>
      <w:proofErr w:type="gramStart"/>
      <w:r w:rsidRPr="00FF657F">
        <w:rPr>
          <w:rFonts w:ascii="Times New Roman" w:hAnsi="Times New Roman" w:cs="Times New Roman"/>
          <w:sz w:val="24"/>
          <w:szCs w:val="24"/>
        </w:rPr>
        <w:t>organizasyon</w:t>
      </w:r>
      <w:proofErr w:type="gramEnd"/>
      <w:r w:rsidRPr="00FF657F">
        <w:rPr>
          <w:rFonts w:ascii="Times New Roman" w:hAnsi="Times New Roman" w:cs="Times New Roman"/>
          <w:sz w:val="24"/>
          <w:szCs w:val="24"/>
        </w:rPr>
        <w:t xml:space="preserve"> yapısı içinde ayrı bir birim şeklinde örgütlenmiş, münhasıran yurt içinde araştırma ve geliştirme faaliyetlerinde bulunan ve </w:t>
      </w:r>
      <w:r w:rsidRPr="00FF657F">
        <w:rPr>
          <w:rFonts w:ascii="Times New Roman" w:hAnsi="Times New Roman" w:cs="Times New Roman"/>
          <w:b/>
          <w:sz w:val="24"/>
          <w:szCs w:val="24"/>
        </w:rPr>
        <w:t>en az 30 tam zaman eşdeğer</w:t>
      </w:r>
      <w:r w:rsidRPr="00FF657F">
        <w:rPr>
          <w:rFonts w:ascii="Times New Roman" w:hAnsi="Times New Roman" w:cs="Times New Roman"/>
          <w:sz w:val="24"/>
          <w:szCs w:val="24"/>
        </w:rPr>
        <w:t xml:space="preserve"> Ar-Ge personeli istihdam eden, yeterli Ar-Ge birikimi ve yeteneği olan birimlerdir.</w:t>
      </w:r>
      <w:bookmarkStart w:id="0" w:name="_GoBack"/>
      <w:bookmarkEnd w:id="0"/>
    </w:p>
    <w:p w:rsidR="00D740C6" w:rsidRPr="00FF657F" w:rsidRDefault="00D740C6" w:rsidP="00D740C6">
      <w:pPr>
        <w:jc w:val="both"/>
        <w:rPr>
          <w:rFonts w:ascii="Times New Roman" w:hAnsi="Times New Roman" w:cs="Times New Roman"/>
          <w:sz w:val="24"/>
          <w:szCs w:val="24"/>
        </w:rPr>
      </w:pPr>
      <w:proofErr w:type="gramStart"/>
      <w:r w:rsidRPr="00FF657F">
        <w:rPr>
          <w:rFonts w:ascii="Times New Roman" w:hAnsi="Times New Roman" w:cs="Times New Roman"/>
          <w:b/>
          <w:sz w:val="24"/>
          <w:szCs w:val="24"/>
        </w:rPr>
        <w:t xml:space="preserve">Tasarım merkezi: </w:t>
      </w:r>
      <w:r w:rsidRPr="00FF657F">
        <w:rPr>
          <w:rFonts w:ascii="Times New Roman" w:hAnsi="Times New Roman" w:cs="Times New Roman"/>
          <w:sz w:val="24"/>
          <w:szCs w:val="24"/>
        </w:rPr>
        <w:t xml:space="preserve">Tasarım projelerini veya sözleşme çerçevesinde siparişe dayalı olarak yürütülen tasarım faaliyetlerini gerçekleştirmek üzere kurulan ve dar mükellef kurumların Türkiye’deki iş yerleri dâhil, kanuni veya iş merkezi Türkiye’de bulunan sermaye şirketlerinin; organizasyon yapısı içinde ayrı bir birim şeklinde örgütlenmiş, münhasıran yurtiçinde tasarım faaliyetlerinde bulunan ve </w:t>
      </w:r>
      <w:r w:rsidRPr="00FF657F">
        <w:rPr>
          <w:rFonts w:ascii="Times New Roman" w:hAnsi="Times New Roman" w:cs="Times New Roman"/>
          <w:b/>
          <w:sz w:val="24"/>
          <w:szCs w:val="24"/>
        </w:rPr>
        <w:t>en az on tam zaman</w:t>
      </w:r>
      <w:r w:rsidRPr="00FF657F">
        <w:rPr>
          <w:rFonts w:ascii="Times New Roman" w:hAnsi="Times New Roman" w:cs="Times New Roman"/>
          <w:sz w:val="24"/>
          <w:szCs w:val="24"/>
        </w:rPr>
        <w:t xml:space="preserve"> eşdeğer tasarım personeli istihdam eden, yeterli tasarım birikimi ve yeteneği olan birimlerdir.</w:t>
      </w:r>
      <w:proofErr w:type="gramEnd"/>
    </w:p>
    <w:p w:rsidR="00D740C6" w:rsidRPr="00FF657F" w:rsidRDefault="00D740C6" w:rsidP="00D740C6">
      <w:pPr>
        <w:jc w:val="both"/>
        <w:rPr>
          <w:rFonts w:ascii="Times New Roman" w:hAnsi="Times New Roman" w:cs="Times New Roman"/>
          <w:sz w:val="24"/>
          <w:szCs w:val="24"/>
        </w:rPr>
      </w:pPr>
      <w:r w:rsidRPr="00FF657F">
        <w:rPr>
          <w:rFonts w:ascii="Times New Roman" w:hAnsi="Times New Roman" w:cs="Times New Roman"/>
          <w:b/>
          <w:sz w:val="24"/>
          <w:szCs w:val="24"/>
        </w:rPr>
        <w:t>İlgi Kanun:</w:t>
      </w:r>
      <w:r w:rsidRPr="00FF657F">
        <w:rPr>
          <w:rFonts w:ascii="Times New Roman" w:hAnsi="Times New Roman" w:cs="Times New Roman"/>
          <w:sz w:val="24"/>
          <w:szCs w:val="24"/>
        </w:rPr>
        <w:t xml:space="preserve"> 5746 sayılı Araştırma, Geliştirme ve Tasarım Faaliyetlerinin Desteklenmesi Hakkında Kanun</w:t>
      </w:r>
      <w:r w:rsidR="00F51FF1">
        <w:rPr>
          <w:rFonts w:ascii="Times New Roman" w:hAnsi="Times New Roman" w:cs="Times New Roman"/>
          <w:sz w:val="24"/>
          <w:szCs w:val="24"/>
        </w:rPr>
        <w:t xml:space="preserve"> ile </w:t>
      </w:r>
      <w:proofErr w:type="gramStart"/>
      <w:r w:rsidR="00F51FF1">
        <w:rPr>
          <w:rFonts w:ascii="Times New Roman" w:hAnsi="Times New Roman" w:cs="Times New Roman"/>
          <w:sz w:val="24"/>
          <w:szCs w:val="24"/>
        </w:rPr>
        <w:t>6676  sayılı</w:t>
      </w:r>
      <w:proofErr w:type="gramEnd"/>
      <w:r w:rsidR="00F51FF1">
        <w:rPr>
          <w:rFonts w:ascii="Times New Roman" w:hAnsi="Times New Roman" w:cs="Times New Roman"/>
          <w:sz w:val="24"/>
          <w:szCs w:val="24"/>
        </w:rPr>
        <w:t xml:space="preserve"> Araştırma ve Geliştirme Faaliyetlerinin Desteklenmesi Hakkında Kanun ile Bazı Kanun ve Kanun Hükmünde Kararnamelerde Değişiklik Yapılmasına Dair Kanun</w:t>
      </w:r>
    </w:p>
    <w:p w:rsidR="00F260A8" w:rsidRPr="00FF657F" w:rsidRDefault="00F260A8" w:rsidP="00D272CD">
      <w:pPr>
        <w:spacing w:after="120" w:line="240" w:lineRule="auto"/>
        <w:rPr>
          <w:rFonts w:ascii="Times New Roman" w:hAnsi="Times New Roman" w:cs="Times New Roman"/>
          <w:b/>
          <w:sz w:val="24"/>
          <w:szCs w:val="24"/>
        </w:rPr>
      </w:pPr>
      <w:r w:rsidRPr="00FF657F">
        <w:rPr>
          <w:rFonts w:ascii="Times New Roman" w:hAnsi="Times New Roman" w:cs="Times New Roman"/>
          <w:b/>
          <w:sz w:val="24"/>
          <w:szCs w:val="24"/>
        </w:rPr>
        <w:t>Ar-Ge Merkezi Belgesi alabilmek için temel koşullar;</w:t>
      </w:r>
    </w:p>
    <w:p w:rsidR="00F260A8" w:rsidRPr="00FF657F" w:rsidRDefault="00F260A8" w:rsidP="00D272CD">
      <w:pPr>
        <w:pStyle w:val="ListeParagraf"/>
        <w:numPr>
          <w:ilvl w:val="0"/>
          <w:numId w:val="1"/>
        </w:numPr>
        <w:spacing w:after="120" w:line="240" w:lineRule="auto"/>
        <w:ind w:left="360"/>
        <w:rPr>
          <w:rFonts w:ascii="Times New Roman" w:hAnsi="Times New Roman" w:cs="Times New Roman"/>
          <w:sz w:val="24"/>
          <w:szCs w:val="24"/>
        </w:rPr>
      </w:pPr>
      <w:r w:rsidRPr="00FF657F">
        <w:rPr>
          <w:rFonts w:ascii="Times New Roman" w:hAnsi="Times New Roman" w:cs="Times New Roman"/>
          <w:b/>
          <w:sz w:val="24"/>
          <w:szCs w:val="24"/>
        </w:rPr>
        <w:t>Araştırmacı</w:t>
      </w:r>
      <w:r w:rsidR="00677F83" w:rsidRPr="00FF657F">
        <w:rPr>
          <w:rFonts w:ascii="Times New Roman" w:hAnsi="Times New Roman" w:cs="Times New Roman"/>
          <w:b/>
          <w:sz w:val="24"/>
          <w:szCs w:val="24"/>
        </w:rPr>
        <w:t xml:space="preserve"> </w:t>
      </w:r>
      <w:r w:rsidR="00677F83" w:rsidRPr="00FF657F">
        <w:rPr>
          <w:rFonts w:ascii="Times New Roman" w:hAnsi="Times New Roman" w:cs="Times New Roman"/>
          <w:sz w:val="24"/>
          <w:szCs w:val="24"/>
        </w:rPr>
        <w:t>(proje yönetiminde yer alan en az lisans mezunu personel)</w:t>
      </w:r>
      <w:r w:rsidRPr="00FF657F">
        <w:rPr>
          <w:rFonts w:ascii="Times New Roman" w:hAnsi="Times New Roman" w:cs="Times New Roman"/>
          <w:sz w:val="24"/>
          <w:szCs w:val="24"/>
        </w:rPr>
        <w:t xml:space="preserve"> ve </w:t>
      </w:r>
      <w:r w:rsidRPr="00FF657F">
        <w:rPr>
          <w:rFonts w:ascii="Times New Roman" w:hAnsi="Times New Roman" w:cs="Times New Roman"/>
          <w:b/>
          <w:sz w:val="24"/>
          <w:szCs w:val="24"/>
        </w:rPr>
        <w:t>teknisyen</w:t>
      </w:r>
      <w:r w:rsidR="00677F83" w:rsidRPr="00FF657F">
        <w:rPr>
          <w:rFonts w:ascii="Times New Roman" w:hAnsi="Times New Roman" w:cs="Times New Roman"/>
          <w:sz w:val="24"/>
          <w:szCs w:val="24"/>
        </w:rPr>
        <w:t xml:space="preserve"> (mühendislik, fen ve sağlık bilimlerinde </w:t>
      </w:r>
      <w:proofErr w:type="gramStart"/>
      <w:r w:rsidR="00677F83" w:rsidRPr="00FF657F">
        <w:rPr>
          <w:rFonts w:ascii="Times New Roman" w:hAnsi="Times New Roman" w:cs="Times New Roman"/>
          <w:sz w:val="24"/>
          <w:szCs w:val="24"/>
        </w:rPr>
        <w:t>yüksek öğrenim</w:t>
      </w:r>
      <w:proofErr w:type="gramEnd"/>
      <w:r w:rsidR="00677F83" w:rsidRPr="00FF657F">
        <w:rPr>
          <w:rFonts w:ascii="Times New Roman" w:hAnsi="Times New Roman" w:cs="Times New Roman"/>
          <w:sz w:val="24"/>
          <w:szCs w:val="24"/>
        </w:rPr>
        <w:t xml:space="preserve"> görmüş veya meslek lisesi meslek yüksek okullarının teknik, fen ve sağlık bölümlerinde mezun)</w:t>
      </w:r>
      <w:r w:rsidRPr="00FF657F">
        <w:rPr>
          <w:rFonts w:ascii="Times New Roman" w:hAnsi="Times New Roman" w:cs="Times New Roman"/>
          <w:sz w:val="24"/>
          <w:szCs w:val="24"/>
        </w:rPr>
        <w:t xml:space="preserve"> statüsünde çalışacak en az 30 tam zam</w:t>
      </w:r>
      <w:r w:rsidR="00677F83" w:rsidRPr="00FF657F">
        <w:rPr>
          <w:rFonts w:ascii="Times New Roman" w:hAnsi="Times New Roman" w:cs="Times New Roman"/>
          <w:sz w:val="24"/>
          <w:szCs w:val="24"/>
        </w:rPr>
        <w:t>anlı eşdeğer Ar-Ge personeline sahip olunması</w:t>
      </w:r>
    </w:p>
    <w:p w:rsidR="00F260A8" w:rsidRPr="00FF657F" w:rsidRDefault="00F260A8" w:rsidP="006211B2">
      <w:pPr>
        <w:pStyle w:val="ListeParagraf"/>
        <w:numPr>
          <w:ilvl w:val="0"/>
          <w:numId w:val="1"/>
        </w:numPr>
        <w:ind w:left="360"/>
        <w:rPr>
          <w:rFonts w:ascii="Times New Roman" w:hAnsi="Times New Roman" w:cs="Times New Roman"/>
          <w:sz w:val="24"/>
          <w:szCs w:val="24"/>
        </w:rPr>
      </w:pPr>
      <w:r w:rsidRPr="00FF657F">
        <w:rPr>
          <w:rFonts w:ascii="Times New Roman" w:hAnsi="Times New Roman" w:cs="Times New Roman"/>
          <w:sz w:val="24"/>
          <w:szCs w:val="24"/>
        </w:rPr>
        <w:t>Ar-Ge merkezlerinin Kanun kapsamındaki Ar-Ge faaliyetlerinin yurt içinde gerçekleştirilmesi,</w:t>
      </w:r>
    </w:p>
    <w:p w:rsidR="00F260A8" w:rsidRPr="00FF657F" w:rsidRDefault="00F260A8" w:rsidP="00F260A8">
      <w:pPr>
        <w:pStyle w:val="ListeParagraf"/>
        <w:numPr>
          <w:ilvl w:val="0"/>
          <w:numId w:val="3"/>
        </w:numPr>
        <w:ind w:left="300"/>
        <w:rPr>
          <w:rFonts w:ascii="Times New Roman" w:hAnsi="Times New Roman" w:cs="Times New Roman"/>
          <w:sz w:val="24"/>
          <w:szCs w:val="24"/>
        </w:rPr>
      </w:pPr>
      <w:r w:rsidRPr="00FF657F">
        <w:rPr>
          <w:rFonts w:ascii="Times New Roman" w:hAnsi="Times New Roman" w:cs="Times New Roman"/>
          <w:sz w:val="24"/>
          <w:szCs w:val="24"/>
        </w:rPr>
        <w:t>İşletmenin; yeterli Ar-Ge yönetimi ile teknolojik varlıklar, Ar-Ge insan kaynakları, fikrî haklar, proje ve bilgi kaynakları yönetim yeteneği ve kapasitesinin bulunması,</w:t>
      </w:r>
    </w:p>
    <w:p w:rsidR="00F260A8" w:rsidRPr="00FF657F" w:rsidRDefault="00F260A8" w:rsidP="00F260A8">
      <w:pPr>
        <w:pStyle w:val="ListeParagraf"/>
        <w:numPr>
          <w:ilvl w:val="0"/>
          <w:numId w:val="3"/>
        </w:numPr>
        <w:ind w:left="300"/>
        <w:rPr>
          <w:rFonts w:ascii="Times New Roman" w:hAnsi="Times New Roman" w:cs="Times New Roman"/>
          <w:sz w:val="24"/>
          <w:szCs w:val="24"/>
        </w:rPr>
      </w:pPr>
      <w:r w:rsidRPr="00FF657F">
        <w:rPr>
          <w:rFonts w:ascii="Times New Roman" w:hAnsi="Times New Roman" w:cs="Times New Roman"/>
          <w:sz w:val="24"/>
          <w:szCs w:val="24"/>
        </w:rPr>
        <w:t>Ar-Ge merkezlerinin, Ar-Ge ve destek personelinin Ar-Ge merkezinde çalıştığının fiziki kontrolünü yapacak mekanizmalara sahip olması,</w:t>
      </w:r>
    </w:p>
    <w:p w:rsidR="00F260A8" w:rsidRPr="00FF657F" w:rsidRDefault="00F260A8" w:rsidP="00F260A8">
      <w:pPr>
        <w:pStyle w:val="ListeParagraf"/>
        <w:numPr>
          <w:ilvl w:val="0"/>
          <w:numId w:val="3"/>
        </w:numPr>
        <w:ind w:left="300"/>
        <w:rPr>
          <w:rFonts w:ascii="Times New Roman" w:hAnsi="Times New Roman" w:cs="Times New Roman"/>
          <w:sz w:val="24"/>
          <w:szCs w:val="24"/>
        </w:rPr>
      </w:pPr>
      <w:r w:rsidRPr="00FF657F">
        <w:rPr>
          <w:rFonts w:ascii="Times New Roman" w:hAnsi="Times New Roman" w:cs="Times New Roman"/>
          <w:sz w:val="24"/>
          <w:szCs w:val="24"/>
        </w:rPr>
        <w:t>Ar-Ge merkezlerinin konusu, süresi, bütçesi ve personel ihtiyacı tanımlanmış Ar-Ge ve yenilik program ve projelerinin bulunması,</w:t>
      </w:r>
    </w:p>
    <w:p w:rsidR="00F260A8" w:rsidRPr="00FF657F" w:rsidRDefault="00F260A8" w:rsidP="00F260A8">
      <w:pPr>
        <w:pStyle w:val="ListeParagraf"/>
        <w:numPr>
          <w:ilvl w:val="0"/>
          <w:numId w:val="3"/>
        </w:numPr>
        <w:ind w:left="300"/>
        <w:rPr>
          <w:rFonts w:ascii="Times New Roman" w:hAnsi="Times New Roman" w:cs="Times New Roman"/>
          <w:sz w:val="24"/>
          <w:szCs w:val="24"/>
        </w:rPr>
      </w:pPr>
      <w:r w:rsidRPr="00FF657F">
        <w:rPr>
          <w:rFonts w:ascii="Times New Roman" w:hAnsi="Times New Roman" w:cs="Times New Roman"/>
          <w:sz w:val="24"/>
          <w:szCs w:val="24"/>
        </w:rPr>
        <w:t>Ar-Ge merkezlerinin ayrı bir birim şeklinde örgütlenmiş ve tek bir yerleşke veya fiziki mekân içinde yer alması,</w:t>
      </w:r>
    </w:p>
    <w:p w:rsidR="0038668F" w:rsidRPr="00FF657F" w:rsidRDefault="00F260A8" w:rsidP="00F260A8">
      <w:pPr>
        <w:pStyle w:val="ListeParagraf"/>
        <w:numPr>
          <w:ilvl w:val="0"/>
          <w:numId w:val="3"/>
        </w:numPr>
        <w:ind w:left="300"/>
        <w:rPr>
          <w:rFonts w:ascii="Times New Roman" w:hAnsi="Times New Roman" w:cs="Times New Roman"/>
          <w:sz w:val="24"/>
          <w:szCs w:val="24"/>
        </w:rPr>
      </w:pPr>
      <w:r w:rsidRPr="00FF657F">
        <w:rPr>
          <w:rFonts w:ascii="Times New Roman" w:hAnsi="Times New Roman" w:cs="Times New Roman"/>
          <w:sz w:val="24"/>
          <w:szCs w:val="24"/>
        </w:rPr>
        <w:t>Ar-Ge merkezlerinin, Teknoloji Geliştirme Bölgeleri Kanununa göre kurulan teknoloji geliştirme bölgeleri dışında yer alması,</w:t>
      </w:r>
    </w:p>
    <w:p w:rsidR="0038668F" w:rsidRPr="00FF657F" w:rsidRDefault="0038668F" w:rsidP="0038668F">
      <w:pPr>
        <w:rPr>
          <w:rFonts w:ascii="Times New Roman" w:hAnsi="Times New Roman" w:cs="Times New Roman"/>
          <w:b/>
          <w:sz w:val="24"/>
          <w:szCs w:val="24"/>
        </w:rPr>
      </w:pPr>
      <w:r w:rsidRPr="00FF657F">
        <w:rPr>
          <w:rFonts w:ascii="Times New Roman" w:hAnsi="Times New Roman" w:cs="Times New Roman"/>
          <w:b/>
          <w:sz w:val="24"/>
          <w:szCs w:val="24"/>
        </w:rPr>
        <w:t xml:space="preserve">AR-GE Merkezlerine </w:t>
      </w:r>
      <w:r w:rsidR="004121B0" w:rsidRPr="00FF657F">
        <w:rPr>
          <w:rFonts w:ascii="Times New Roman" w:hAnsi="Times New Roman" w:cs="Times New Roman"/>
          <w:b/>
          <w:sz w:val="24"/>
          <w:szCs w:val="24"/>
        </w:rPr>
        <w:t xml:space="preserve">ve Tasarım merkezlerine </w:t>
      </w:r>
      <w:r w:rsidRPr="00FF657F">
        <w:rPr>
          <w:rFonts w:ascii="Times New Roman" w:hAnsi="Times New Roman" w:cs="Times New Roman"/>
          <w:b/>
          <w:sz w:val="24"/>
          <w:szCs w:val="24"/>
        </w:rPr>
        <w:t>Sağlanan Muafiyetler</w:t>
      </w:r>
    </w:p>
    <w:p w:rsidR="004121B0" w:rsidRPr="00FF657F" w:rsidRDefault="004121B0" w:rsidP="004B63FD">
      <w:pPr>
        <w:pStyle w:val="ListeParagraf"/>
        <w:numPr>
          <w:ilvl w:val="0"/>
          <w:numId w:val="2"/>
        </w:numPr>
        <w:jc w:val="both"/>
        <w:rPr>
          <w:rFonts w:ascii="Times New Roman" w:hAnsi="Times New Roman" w:cs="Times New Roman"/>
          <w:sz w:val="24"/>
          <w:szCs w:val="24"/>
        </w:rPr>
      </w:pPr>
      <w:r w:rsidRPr="00FF657F">
        <w:rPr>
          <w:rFonts w:ascii="Times New Roman" w:hAnsi="Times New Roman" w:cs="Times New Roman"/>
          <w:b/>
          <w:sz w:val="24"/>
          <w:szCs w:val="24"/>
        </w:rPr>
        <w:t>Gelir Vergisi Stopajı Teşviki:</w:t>
      </w:r>
      <w:r w:rsidRPr="00FF657F">
        <w:rPr>
          <w:rFonts w:ascii="Times New Roman" w:hAnsi="Times New Roman" w:cs="Times New Roman"/>
          <w:sz w:val="24"/>
          <w:szCs w:val="24"/>
        </w:rPr>
        <w:t xml:space="preserve"> Ar-Ge ve tasarım merkezlerinde</w:t>
      </w:r>
      <w:r w:rsidR="004B63FD" w:rsidRPr="00FF657F">
        <w:rPr>
          <w:rFonts w:ascii="Times New Roman" w:hAnsi="Times New Roman" w:cs="Times New Roman"/>
          <w:sz w:val="24"/>
          <w:szCs w:val="24"/>
        </w:rPr>
        <w:t xml:space="preserve">, kamu kurum ve kuruluşları ile kanunla kurulan veya teknoloji geliştirme projesi </w:t>
      </w:r>
      <w:proofErr w:type="gramStart"/>
      <w:r w:rsidR="004B63FD" w:rsidRPr="00FF657F">
        <w:rPr>
          <w:rFonts w:ascii="Times New Roman" w:hAnsi="Times New Roman" w:cs="Times New Roman"/>
          <w:sz w:val="24"/>
          <w:szCs w:val="24"/>
        </w:rPr>
        <w:t>anlaşmaları  kapsamında</w:t>
      </w:r>
      <w:proofErr w:type="gramEnd"/>
      <w:r w:rsidR="004B63FD" w:rsidRPr="00FF657F">
        <w:rPr>
          <w:rFonts w:ascii="Times New Roman" w:hAnsi="Times New Roman" w:cs="Times New Roman"/>
          <w:sz w:val="24"/>
          <w:szCs w:val="24"/>
        </w:rPr>
        <w:t xml:space="preserve"> desteklenen </w:t>
      </w:r>
      <w:proofErr w:type="spellStart"/>
      <w:r w:rsidR="004B63FD" w:rsidRPr="00FF657F">
        <w:rPr>
          <w:rFonts w:ascii="Times New Roman" w:hAnsi="Times New Roman" w:cs="Times New Roman"/>
          <w:sz w:val="24"/>
          <w:szCs w:val="24"/>
        </w:rPr>
        <w:t>Arge</w:t>
      </w:r>
      <w:proofErr w:type="spellEnd"/>
      <w:r w:rsidR="004B63FD" w:rsidRPr="00FF657F">
        <w:rPr>
          <w:rFonts w:ascii="Times New Roman" w:hAnsi="Times New Roman" w:cs="Times New Roman"/>
          <w:sz w:val="24"/>
          <w:szCs w:val="24"/>
        </w:rPr>
        <w:t xml:space="preserve"> projelerinde, </w:t>
      </w:r>
      <w:proofErr w:type="spellStart"/>
      <w:r w:rsidR="004B63FD" w:rsidRPr="00FF657F">
        <w:rPr>
          <w:rFonts w:ascii="Times New Roman" w:hAnsi="Times New Roman" w:cs="Times New Roman"/>
          <w:sz w:val="24"/>
          <w:szCs w:val="24"/>
        </w:rPr>
        <w:t>teknogirişim</w:t>
      </w:r>
      <w:proofErr w:type="spellEnd"/>
      <w:r w:rsidR="004B63FD" w:rsidRPr="00FF657F">
        <w:rPr>
          <w:rFonts w:ascii="Times New Roman" w:hAnsi="Times New Roman" w:cs="Times New Roman"/>
          <w:sz w:val="24"/>
          <w:szCs w:val="24"/>
        </w:rPr>
        <w:t xml:space="preserve"> sermaye desteklerinden yararlanan işletmelerde ve rekabet öncesi işbirliği projelerinde </w:t>
      </w:r>
      <w:r w:rsidRPr="00FF657F">
        <w:rPr>
          <w:rFonts w:ascii="Times New Roman" w:hAnsi="Times New Roman" w:cs="Times New Roman"/>
          <w:sz w:val="24"/>
          <w:szCs w:val="24"/>
        </w:rPr>
        <w:t>çalışan Ar-Ge ve</w:t>
      </w:r>
      <w:r w:rsidR="004B63FD" w:rsidRPr="00FF657F">
        <w:rPr>
          <w:rFonts w:ascii="Times New Roman" w:hAnsi="Times New Roman" w:cs="Times New Roman"/>
          <w:sz w:val="24"/>
          <w:szCs w:val="24"/>
        </w:rPr>
        <w:t xml:space="preserve"> destek personeli ile</w:t>
      </w:r>
      <w:r w:rsidRPr="00FF657F">
        <w:rPr>
          <w:rFonts w:ascii="Times New Roman" w:hAnsi="Times New Roman" w:cs="Times New Roman"/>
          <w:sz w:val="24"/>
          <w:szCs w:val="24"/>
        </w:rPr>
        <w:t xml:space="preserve"> tasarım personelinin, bu çalışmaları karşılığı elde ettikleri ücretlerinin </w:t>
      </w:r>
    </w:p>
    <w:p w:rsidR="004121B0" w:rsidRPr="00FF657F" w:rsidRDefault="004121B0" w:rsidP="004121B0">
      <w:pPr>
        <w:pStyle w:val="ListeParagraf"/>
        <w:numPr>
          <w:ilvl w:val="0"/>
          <w:numId w:val="4"/>
        </w:numPr>
        <w:jc w:val="both"/>
        <w:rPr>
          <w:rFonts w:ascii="Times New Roman" w:hAnsi="Times New Roman" w:cs="Times New Roman"/>
          <w:sz w:val="24"/>
          <w:szCs w:val="24"/>
        </w:rPr>
      </w:pPr>
      <w:proofErr w:type="gramStart"/>
      <w:r w:rsidRPr="00FF657F">
        <w:rPr>
          <w:rFonts w:ascii="Times New Roman" w:hAnsi="Times New Roman" w:cs="Times New Roman"/>
          <w:sz w:val="24"/>
          <w:szCs w:val="24"/>
        </w:rPr>
        <w:t>doktoralı</w:t>
      </w:r>
      <w:proofErr w:type="gramEnd"/>
      <w:r w:rsidRPr="00FF657F">
        <w:rPr>
          <w:rFonts w:ascii="Times New Roman" w:hAnsi="Times New Roman" w:cs="Times New Roman"/>
          <w:sz w:val="24"/>
          <w:szCs w:val="24"/>
        </w:rPr>
        <w:t xml:space="preserve"> olanlar ile temel bilimler alanlarından birinde en az yüksek lisans derecesine sahip olanlar için %95’i, </w:t>
      </w:r>
    </w:p>
    <w:p w:rsidR="004121B0" w:rsidRPr="00FF657F" w:rsidRDefault="004121B0" w:rsidP="004121B0">
      <w:pPr>
        <w:pStyle w:val="ListeParagraf"/>
        <w:numPr>
          <w:ilvl w:val="0"/>
          <w:numId w:val="4"/>
        </w:numPr>
        <w:jc w:val="both"/>
        <w:rPr>
          <w:rFonts w:ascii="Times New Roman" w:hAnsi="Times New Roman" w:cs="Times New Roman"/>
          <w:sz w:val="24"/>
          <w:szCs w:val="24"/>
        </w:rPr>
      </w:pPr>
      <w:proofErr w:type="gramStart"/>
      <w:r w:rsidRPr="00FF657F">
        <w:rPr>
          <w:rFonts w:ascii="Times New Roman" w:hAnsi="Times New Roman" w:cs="Times New Roman"/>
          <w:sz w:val="24"/>
          <w:szCs w:val="24"/>
        </w:rPr>
        <w:lastRenderedPageBreak/>
        <w:t>yüksek</w:t>
      </w:r>
      <w:proofErr w:type="gramEnd"/>
      <w:r w:rsidRPr="00FF657F">
        <w:rPr>
          <w:rFonts w:ascii="Times New Roman" w:hAnsi="Times New Roman" w:cs="Times New Roman"/>
          <w:sz w:val="24"/>
          <w:szCs w:val="24"/>
        </w:rPr>
        <w:t xml:space="preserve"> lisanslı olanlar ile temel bilimler</w:t>
      </w:r>
      <w:r w:rsidR="00713DA9" w:rsidRPr="00FF657F">
        <w:rPr>
          <w:rFonts w:ascii="Times New Roman" w:hAnsi="Times New Roman" w:cs="Times New Roman"/>
          <w:sz w:val="24"/>
          <w:szCs w:val="24"/>
        </w:rPr>
        <w:t xml:space="preserve"> (Yükseköğretim kurumlarının matematik, fizik, kimya ve biyoloji lisans programları)</w:t>
      </w:r>
      <w:r w:rsidRPr="00FF657F">
        <w:rPr>
          <w:rFonts w:ascii="Times New Roman" w:hAnsi="Times New Roman" w:cs="Times New Roman"/>
          <w:sz w:val="24"/>
          <w:szCs w:val="24"/>
        </w:rPr>
        <w:t xml:space="preserve"> alanlarından birinde lisans derecesine sahip olanlar için %90’ı</w:t>
      </w:r>
    </w:p>
    <w:p w:rsidR="004121B0" w:rsidRPr="00FF657F" w:rsidRDefault="004121B0" w:rsidP="004121B0">
      <w:pPr>
        <w:pStyle w:val="ListeParagraf"/>
        <w:numPr>
          <w:ilvl w:val="0"/>
          <w:numId w:val="4"/>
        </w:numPr>
        <w:jc w:val="both"/>
        <w:rPr>
          <w:rFonts w:ascii="Times New Roman" w:hAnsi="Times New Roman" w:cs="Times New Roman"/>
          <w:sz w:val="24"/>
          <w:szCs w:val="24"/>
        </w:rPr>
      </w:pPr>
      <w:proofErr w:type="gramStart"/>
      <w:r w:rsidRPr="00FF657F">
        <w:rPr>
          <w:rFonts w:ascii="Times New Roman" w:hAnsi="Times New Roman" w:cs="Times New Roman"/>
          <w:sz w:val="24"/>
          <w:szCs w:val="24"/>
        </w:rPr>
        <w:t>diğerleri</w:t>
      </w:r>
      <w:proofErr w:type="gramEnd"/>
      <w:r w:rsidRPr="00FF657F">
        <w:rPr>
          <w:rFonts w:ascii="Times New Roman" w:hAnsi="Times New Roman" w:cs="Times New Roman"/>
          <w:sz w:val="24"/>
          <w:szCs w:val="24"/>
        </w:rPr>
        <w:t xml:space="preserve"> içinse %80’i </w:t>
      </w:r>
      <w:r w:rsidRPr="00FF657F">
        <w:rPr>
          <w:rFonts w:ascii="Times New Roman" w:hAnsi="Times New Roman" w:cs="Times New Roman"/>
          <w:b/>
          <w:sz w:val="24"/>
          <w:szCs w:val="24"/>
        </w:rPr>
        <w:t>gelir vergisinden müstesnadır.</w:t>
      </w:r>
    </w:p>
    <w:p w:rsidR="00442166" w:rsidRPr="006211B2" w:rsidRDefault="00695F06" w:rsidP="00695F06">
      <w:pPr>
        <w:jc w:val="both"/>
        <w:rPr>
          <w:rFonts w:ascii="Times New Roman" w:hAnsi="Times New Roman" w:cs="Times New Roman"/>
          <w:sz w:val="24"/>
          <w:szCs w:val="24"/>
        </w:rPr>
      </w:pPr>
      <w:r w:rsidRPr="00FF657F">
        <w:rPr>
          <w:rFonts w:ascii="Times New Roman" w:hAnsi="Times New Roman" w:cs="Times New Roman"/>
          <w:sz w:val="24"/>
          <w:szCs w:val="24"/>
        </w:rPr>
        <w:t>Ar-Ge veya tasarım merkezlerinde çalışan Ar-Ge veya tasarım personelinin bu merkezlerde yürüttüğü projelerle doğrudan ilgili olmak şartıyla, proje</w:t>
      </w:r>
      <w:r w:rsidRPr="006211B2">
        <w:rPr>
          <w:rFonts w:ascii="Times New Roman" w:hAnsi="Times New Roman" w:cs="Times New Roman"/>
          <w:sz w:val="24"/>
          <w:szCs w:val="24"/>
        </w:rPr>
        <w:t xml:space="preserve"> kapsamındaki faaliyetlerin bir kısmının Ar-Ge veya tasarım merkezi dışında yürütülmesinin zorunlu olduğu durumlarda, </w:t>
      </w:r>
    </w:p>
    <w:p w:rsidR="00442166" w:rsidRPr="006211B2" w:rsidRDefault="00695F06" w:rsidP="00442166">
      <w:pPr>
        <w:pStyle w:val="ListeParagraf"/>
        <w:numPr>
          <w:ilvl w:val="0"/>
          <w:numId w:val="7"/>
        </w:numPr>
        <w:jc w:val="both"/>
        <w:rPr>
          <w:rFonts w:ascii="Times New Roman" w:hAnsi="Times New Roman" w:cs="Times New Roman"/>
          <w:sz w:val="24"/>
          <w:szCs w:val="24"/>
        </w:rPr>
      </w:pPr>
      <w:proofErr w:type="gramStart"/>
      <w:r w:rsidRPr="006211B2">
        <w:rPr>
          <w:rFonts w:ascii="Times New Roman" w:hAnsi="Times New Roman" w:cs="Times New Roman"/>
          <w:b/>
          <w:sz w:val="24"/>
          <w:szCs w:val="24"/>
        </w:rPr>
        <w:t>merkez</w:t>
      </w:r>
      <w:proofErr w:type="gramEnd"/>
      <w:r w:rsidRPr="006211B2">
        <w:rPr>
          <w:rFonts w:ascii="Times New Roman" w:hAnsi="Times New Roman" w:cs="Times New Roman"/>
          <w:b/>
          <w:sz w:val="24"/>
          <w:szCs w:val="24"/>
        </w:rPr>
        <w:t xml:space="preserve"> dışındaki bu faaliyetlere ilişkin ücretlerin yüzde yüzünü aşmamak şartıyla</w:t>
      </w:r>
      <w:r w:rsidRPr="006211B2">
        <w:rPr>
          <w:rFonts w:ascii="Times New Roman" w:hAnsi="Times New Roman" w:cs="Times New Roman"/>
          <w:sz w:val="24"/>
          <w:szCs w:val="24"/>
        </w:rPr>
        <w:t xml:space="preserve"> Bakanlar Kurulunca ayrı ayrı veya birlikte belirlenecek kısmı ile</w:t>
      </w:r>
    </w:p>
    <w:p w:rsidR="004121B0" w:rsidRPr="006211B2" w:rsidRDefault="00695F06" w:rsidP="00442166">
      <w:pPr>
        <w:pStyle w:val="ListeParagraf"/>
        <w:numPr>
          <w:ilvl w:val="0"/>
          <w:numId w:val="7"/>
        </w:numPr>
        <w:jc w:val="both"/>
        <w:rPr>
          <w:rFonts w:ascii="Times New Roman" w:hAnsi="Times New Roman" w:cs="Times New Roman"/>
          <w:sz w:val="24"/>
          <w:szCs w:val="24"/>
        </w:rPr>
      </w:pPr>
      <w:proofErr w:type="gramStart"/>
      <w:r w:rsidRPr="006211B2">
        <w:rPr>
          <w:rFonts w:ascii="Times New Roman" w:hAnsi="Times New Roman" w:cs="Times New Roman"/>
          <w:sz w:val="24"/>
          <w:szCs w:val="24"/>
        </w:rPr>
        <w:t>Ar-Ge veya tasarım merkezlerinde en az bir yıl süreyle çalışan Ar-Ge veya tasarım personelinin yüksek lisans yapanlar için bir buçuk yılı, doktora yapanlar için iki yılı geçmemek üzere merkez dışında geçirdiği sürelere ilişkin ücretlerin yüzde yüzünü aşmamak şartıyla Bakanlar Kurulunca ayrı ayrı veya birlikte belirlenecek kısmı gelir vergisi stopajı teşviki kapsamında değerlendirilir.</w:t>
      </w:r>
      <w:proofErr w:type="gramEnd"/>
    </w:p>
    <w:p w:rsidR="002B1001" w:rsidRPr="006211B2" w:rsidRDefault="004121B0" w:rsidP="002B1001">
      <w:pPr>
        <w:pStyle w:val="ListeParagraf"/>
        <w:numPr>
          <w:ilvl w:val="0"/>
          <w:numId w:val="2"/>
        </w:numPr>
        <w:jc w:val="both"/>
        <w:rPr>
          <w:rFonts w:ascii="Times New Roman" w:hAnsi="Times New Roman" w:cs="Times New Roman"/>
          <w:sz w:val="24"/>
          <w:szCs w:val="24"/>
        </w:rPr>
      </w:pPr>
      <w:r w:rsidRPr="006211B2">
        <w:rPr>
          <w:rFonts w:ascii="Times New Roman" w:hAnsi="Times New Roman" w:cs="Times New Roman"/>
          <w:b/>
          <w:sz w:val="24"/>
          <w:szCs w:val="24"/>
        </w:rPr>
        <w:t>Gümrük Vergisi İstisnası:</w:t>
      </w:r>
      <w:r w:rsidRPr="006211B2">
        <w:rPr>
          <w:rFonts w:ascii="Times New Roman" w:hAnsi="Times New Roman" w:cs="Times New Roman"/>
          <w:sz w:val="24"/>
          <w:szCs w:val="24"/>
        </w:rPr>
        <w:t xml:space="preserve"> </w:t>
      </w:r>
      <w:r w:rsidR="002B1001" w:rsidRPr="006211B2">
        <w:rPr>
          <w:rFonts w:ascii="Times New Roman" w:hAnsi="Times New Roman" w:cs="Times New Roman"/>
          <w:sz w:val="24"/>
          <w:szCs w:val="24"/>
        </w:rPr>
        <w:t>Bu Kanun kapsamında yürütülen Ar-Ge, yenilik ve tasarım projeleri ile ilgili araştırmalarda kullanılmak üzere ithal edilen eşya, gümrük vergisi ve her türlü fondan, bu kapsamda düzenlenen kâğıtlar ve yapılan işlemler damga vergisi ve harçtan müstesnadır.</w:t>
      </w:r>
    </w:p>
    <w:p w:rsidR="00EE6509" w:rsidRPr="006211B2" w:rsidRDefault="00EE6509" w:rsidP="00EE6509">
      <w:pPr>
        <w:pStyle w:val="ListeParagraf"/>
        <w:ind w:left="360"/>
        <w:jc w:val="both"/>
        <w:rPr>
          <w:rFonts w:ascii="Times New Roman" w:hAnsi="Times New Roman" w:cs="Times New Roman"/>
          <w:sz w:val="24"/>
          <w:szCs w:val="24"/>
        </w:rPr>
      </w:pPr>
    </w:p>
    <w:p w:rsidR="004B63FD" w:rsidRPr="006211B2" w:rsidRDefault="00F260A8" w:rsidP="00C72FF6">
      <w:pPr>
        <w:pStyle w:val="ListeParagraf"/>
        <w:numPr>
          <w:ilvl w:val="0"/>
          <w:numId w:val="2"/>
        </w:numPr>
        <w:jc w:val="both"/>
        <w:rPr>
          <w:rFonts w:ascii="Times New Roman" w:hAnsi="Times New Roman" w:cs="Times New Roman"/>
          <w:sz w:val="24"/>
          <w:szCs w:val="24"/>
        </w:rPr>
      </w:pPr>
      <w:r w:rsidRPr="006211B2">
        <w:rPr>
          <w:rFonts w:ascii="Times New Roman" w:hAnsi="Times New Roman" w:cs="Times New Roman"/>
          <w:b/>
          <w:sz w:val="24"/>
          <w:szCs w:val="24"/>
        </w:rPr>
        <w:t xml:space="preserve">Ar-Ge </w:t>
      </w:r>
      <w:r w:rsidR="00C72FF6" w:rsidRPr="006211B2">
        <w:rPr>
          <w:rFonts w:ascii="Times New Roman" w:hAnsi="Times New Roman" w:cs="Times New Roman"/>
          <w:b/>
          <w:sz w:val="24"/>
          <w:szCs w:val="24"/>
        </w:rPr>
        <w:t xml:space="preserve">ve Tasarım </w:t>
      </w:r>
      <w:r w:rsidRPr="006211B2">
        <w:rPr>
          <w:rFonts w:ascii="Times New Roman" w:hAnsi="Times New Roman" w:cs="Times New Roman"/>
          <w:b/>
          <w:sz w:val="24"/>
          <w:szCs w:val="24"/>
        </w:rPr>
        <w:t>İndirimi:</w:t>
      </w:r>
      <w:r w:rsidRPr="006211B2">
        <w:rPr>
          <w:rFonts w:ascii="Times New Roman" w:hAnsi="Times New Roman" w:cs="Times New Roman"/>
          <w:sz w:val="24"/>
          <w:szCs w:val="24"/>
        </w:rPr>
        <w:t xml:space="preserve"> </w:t>
      </w:r>
    </w:p>
    <w:p w:rsidR="00FF657F" w:rsidRDefault="004B63FD" w:rsidP="00FF657F">
      <w:pPr>
        <w:pStyle w:val="ListeParagraf"/>
        <w:numPr>
          <w:ilvl w:val="0"/>
          <w:numId w:val="8"/>
        </w:numPr>
        <w:jc w:val="both"/>
        <w:rPr>
          <w:rFonts w:ascii="Times New Roman" w:hAnsi="Times New Roman" w:cs="Times New Roman"/>
          <w:sz w:val="24"/>
          <w:szCs w:val="24"/>
        </w:rPr>
      </w:pPr>
      <w:r w:rsidRPr="00FF657F">
        <w:rPr>
          <w:rFonts w:ascii="Times New Roman" w:hAnsi="Times New Roman" w:cs="Times New Roman"/>
          <w:b/>
          <w:sz w:val="24"/>
          <w:szCs w:val="24"/>
        </w:rPr>
        <w:t>Ar-Ge ve yenilik projeleri</w:t>
      </w:r>
      <w:r w:rsidRPr="00FF657F">
        <w:rPr>
          <w:rFonts w:ascii="Times New Roman" w:hAnsi="Times New Roman" w:cs="Times New Roman"/>
          <w:sz w:val="24"/>
          <w:szCs w:val="24"/>
        </w:rPr>
        <w:t xml:space="preserve">, </w:t>
      </w:r>
      <w:r w:rsidRPr="00FF657F">
        <w:rPr>
          <w:rFonts w:ascii="Times New Roman" w:hAnsi="Times New Roman" w:cs="Times New Roman"/>
          <w:b/>
          <w:sz w:val="24"/>
          <w:szCs w:val="24"/>
        </w:rPr>
        <w:t xml:space="preserve">rekabet öncesi işbirliği projeleri </w:t>
      </w:r>
      <w:r w:rsidRPr="00FF657F">
        <w:rPr>
          <w:rFonts w:ascii="Times New Roman" w:hAnsi="Times New Roman" w:cs="Times New Roman"/>
          <w:sz w:val="24"/>
          <w:szCs w:val="24"/>
        </w:rPr>
        <w:t xml:space="preserve">ve </w:t>
      </w:r>
      <w:proofErr w:type="spellStart"/>
      <w:r w:rsidRPr="00FF657F">
        <w:rPr>
          <w:rFonts w:ascii="Times New Roman" w:hAnsi="Times New Roman" w:cs="Times New Roman"/>
          <w:b/>
          <w:sz w:val="24"/>
          <w:szCs w:val="24"/>
        </w:rPr>
        <w:t>teknogirişim</w:t>
      </w:r>
      <w:proofErr w:type="spellEnd"/>
      <w:r w:rsidRPr="00FF657F">
        <w:rPr>
          <w:rFonts w:ascii="Times New Roman" w:hAnsi="Times New Roman" w:cs="Times New Roman"/>
          <w:b/>
          <w:sz w:val="24"/>
          <w:szCs w:val="24"/>
        </w:rPr>
        <w:t xml:space="preserve"> sermaye desteklerinden yararlananlarca gerçekleştirilen </w:t>
      </w:r>
      <w:r w:rsidRPr="00FF657F">
        <w:rPr>
          <w:rFonts w:ascii="Times New Roman" w:hAnsi="Times New Roman" w:cs="Times New Roman"/>
          <w:sz w:val="24"/>
          <w:szCs w:val="24"/>
        </w:rPr>
        <w:t xml:space="preserve">Ar-Ge ve yenilik harcamalarının </w:t>
      </w:r>
      <w:proofErr w:type="gramStart"/>
      <w:r w:rsidRPr="00FF657F">
        <w:rPr>
          <w:rFonts w:ascii="Times New Roman" w:hAnsi="Times New Roman" w:cs="Times New Roman"/>
          <w:sz w:val="24"/>
          <w:szCs w:val="24"/>
        </w:rPr>
        <w:t>tamamı  ile</w:t>
      </w:r>
      <w:proofErr w:type="gramEnd"/>
      <w:r w:rsidRPr="00FF657F">
        <w:rPr>
          <w:rFonts w:ascii="Times New Roman" w:hAnsi="Times New Roman" w:cs="Times New Roman"/>
          <w:sz w:val="24"/>
          <w:szCs w:val="24"/>
        </w:rPr>
        <w:t xml:space="preserve"> </w:t>
      </w:r>
      <w:r w:rsidRPr="00FF657F">
        <w:rPr>
          <w:rFonts w:ascii="Times New Roman" w:hAnsi="Times New Roman" w:cs="Times New Roman"/>
          <w:b/>
          <w:sz w:val="24"/>
          <w:szCs w:val="24"/>
        </w:rPr>
        <w:t>tasarım projelerinde ve tasarım merkezlerinde gerçekleştirilen</w:t>
      </w:r>
      <w:r w:rsidRPr="00FF657F">
        <w:rPr>
          <w:rFonts w:ascii="Times New Roman" w:hAnsi="Times New Roman" w:cs="Times New Roman"/>
          <w:sz w:val="24"/>
          <w:szCs w:val="24"/>
        </w:rPr>
        <w:t xml:space="preserve"> münhasıran tasarım harcamalarının tamamı </w:t>
      </w:r>
    </w:p>
    <w:p w:rsidR="004B63FD" w:rsidRPr="00FF657F" w:rsidRDefault="004B63FD" w:rsidP="00FF657F">
      <w:pPr>
        <w:pStyle w:val="ListeParagraf"/>
        <w:numPr>
          <w:ilvl w:val="0"/>
          <w:numId w:val="8"/>
        </w:numPr>
        <w:jc w:val="both"/>
        <w:rPr>
          <w:rFonts w:ascii="Times New Roman" w:hAnsi="Times New Roman" w:cs="Times New Roman"/>
          <w:sz w:val="24"/>
          <w:szCs w:val="24"/>
        </w:rPr>
      </w:pPr>
      <w:r w:rsidRPr="00FF657F">
        <w:rPr>
          <w:rFonts w:ascii="Times New Roman" w:hAnsi="Times New Roman" w:cs="Times New Roman"/>
          <w:sz w:val="24"/>
          <w:szCs w:val="24"/>
        </w:rPr>
        <w:t xml:space="preserve">Ayrıca, </w:t>
      </w:r>
      <w:r w:rsidR="00F260A8" w:rsidRPr="00FF657F">
        <w:rPr>
          <w:rFonts w:ascii="Times New Roman" w:hAnsi="Times New Roman" w:cs="Times New Roman"/>
          <w:sz w:val="24"/>
          <w:szCs w:val="24"/>
        </w:rPr>
        <w:t xml:space="preserve"> </w:t>
      </w:r>
      <w:r w:rsidR="00695F06" w:rsidRPr="00FF657F">
        <w:rPr>
          <w:rFonts w:ascii="Times New Roman" w:hAnsi="Times New Roman" w:cs="Times New Roman"/>
          <w:sz w:val="24"/>
          <w:szCs w:val="24"/>
        </w:rPr>
        <w:t xml:space="preserve">Bakanlar Kurulunca belirlenen </w:t>
      </w:r>
      <w:proofErr w:type="gramStart"/>
      <w:r w:rsidR="00695F06" w:rsidRPr="00FF657F">
        <w:rPr>
          <w:rFonts w:ascii="Times New Roman" w:hAnsi="Times New Roman" w:cs="Times New Roman"/>
          <w:sz w:val="24"/>
          <w:szCs w:val="24"/>
        </w:rPr>
        <w:t>kriterleri</w:t>
      </w:r>
      <w:proofErr w:type="gramEnd"/>
      <w:r w:rsidR="00695F06" w:rsidRPr="00FF657F">
        <w:rPr>
          <w:rFonts w:ascii="Times New Roman" w:hAnsi="Times New Roman" w:cs="Times New Roman"/>
          <w:sz w:val="24"/>
          <w:szCs w:val="24"/>
        </w:rPr>
        <w:t xml:space="preserve"> haiz Ar-</w:t>
      </w:r>
      <w:r w:rsidRPr="00FF657F">
        <w:rPr>
          <w:rFonts w:ascii="Times New Roman" w:hAnsi="Times New Roman" w:cs="Times New Roman"/>
          <w:sz w:val="24"/>
          <w:szCs w:val="24"/>
        </w:rPr>
        <w:t xml:space="preserve">Ge ve tasarım </w:t>
      </w:r>
      <w:r w:rsidR="00695F06" w:rsidRPr="00FF657F">
        <w:rPr>
          <w:rFonts w:ascii="Times New Roman" w:hAnsi="Times New Roman" w:cs="Times New Roman"/>
          <w:sz w:val="24"/>
          <w:szCs w:val="24"/>
        </w:rPr>
        <w:t>merkezlerinde ayrıca o yıl yapılan Ar-Ge</w:t>
      </w:r>
      <w:r w:rsidRPr="00FF657F">
        <w:rPr>
          <w:rFonts w:ascii="Times New Roman" w:hAnsi="Times New Roman" w:cs="Times New Roman"/>
          <w:sz w:val="24"/>
          <w:szCs w:val="24"/>
        </w:rPr>
        <w:t>,</w:t>
      </w:r>
      <w:r w:rsidR="00695F06" w:rsidRPr="00FF657F">
        <w:rPr>
          <w:rFonts w:ascii="Times New Roman" w:hAnsi="Times New Roman" w:cs="Times New Roman"/>
          <w:sz w:val="24"/>
          <w:szCs w:val="24"/>
        </w:rPr>
        <w:t xml:space="preserve"> yenilik</w:t>
      </w:r>
      <w:r w:rsidRPr="00FF657F">
        <w:rPr>
          <w:rFonts w:ascii="Times New Roman" w:hAnsi="Times New Roman" w:cs="Times New Roman"/>
          <w:sz w:val="24"/>
          <w:szCs w:val="24"/>
        </w:rPr>
        <w:t xml:space="preserve"> ve tasarım</w:t>
      </w:r>
      <w:r w:rsidR="00695F06" w:rsidRPr="00FF657F">
        <w:rPr>
          <w:rFonts w:ascii="Times New Roman" w:hAnsi="Times New Roman" w:cs="Times New Roman"/>
          <w:sz w:val="24"/>
          <w:szCs w:val="24"/>
        </w:rPr>
        <w:t xml:space="preserve"> harcamalarının bir önceki yıla göre artışının yüzde ellisine kadarı;</w:t>
      </w:r>
      <w:r w:rsidR="00F260A8" w:rsidRPr="00FF657F">
        <w:rPr>
          <w:rFonts w:ascii="Times New Roman" w:hAnsi="Times New Roman" w:cs="Times New Roman"/>
          <w:sz w:val="24"/>
          <w:szCs w:val="24"/>
        </w:rPr>
        <w:t xml:space="preserve"> </w:t>
      </w:r>
    </w:p>
    <w:p w:rsidR="00F260A8" w:rsidRPr="006211B2" w:rsidRDefault="00F260A8" w:rsidP="004B63FD">
      <w:pPr>
        <w:pStyle w:val="ListeParagraf"/>
        <w:ind w:left="360"/>
        <w:jc w:val="both"/>
        <w:rPr>
          <w:rFonts w:ascii="Times New Roman" w:hAnsi="Times New Roman" w:cs="Times New Roman"/>
          <w:sz w:val="24"/>
          <w:szCs w:val="24"/>
        </w:rPr>
      </w:pPr>
      <w:proofErr w:type="gramStart"/>
      <w:r w:rsidRPr="006211B2">
        <w:rPr>
          <w:rFonts w:ascii="Times New Roman" w:hAnsi="Times New Roman" w:cs="Times New Roman"/>
          <w:sz w:val="24"/>
          <w:szCs w:val="24"/>
        </w:rPr>
        <w:t>13/6/2006</w:t>
      </w:r>
      <w:proofErr w:type="gramEnd"/>
      <w:r w:rsidRPr="006211B2">
        <w:rPr>
          <w:rFonts w:ascii="Times New Roman" w:hAnsi="Times New Roman" w:cs="Times New Roman"/>
          <w:sz w:val="24"/>
          <w:szCs w:val="24"/>
        </w:rPr>
        <w:t xml:space="preserve"> tarihli ve 5520 sayılı Kurumlar Vergisi Kanununun 10’uncu maddesine göre kurum kazancının ve 31/12/1960 tarihli ve 193 sayılı Gelir Vergisi Kanununun 89’uncu maddesi uyarınca </w:t>
      </w:r>
      <w:r w:rsidRPr="006211B2">
        <w:rPr>
          <w:rFonts w:ascii="Times New Roman" w:hAnsi="Times New Roman" w:cs="Times New Roman"/>
          <w:b/>
          <w:sz w:val="24"/>
          <w:szCs w:val="24"/>
        </w:rPr>
        <w:t>ticari kazancın tespitinde indirim konusu yapılır</w:t>
      </w:r>
      <w:r w:rsidRPr="006211B2">
        <w:rPr>
          <w:rFonts w:ascii="Times New Roman" w:hAnsi="Times New Roman" w:cs="Times New Roman"/>
          <w:sz w:val="24"/>
          <w:szCs w:val="24"/>
        </w:rPr>
        <w:t xml:space="preserve">. </w:t>
      </w:r>
    </w:p>
    <w:p w:rsidR="004121B0" w:rsidRPr="006211B2" w:rsidRDefault="004121B0" w:rsidP="004121B0">
      <w:pPr>
        <w:pStyle w:val="ListeParagraf"/>
        <w:ind w:left="360"/>
        <w:jc w:val="both"/>
        <w:rPr>
          <w:rFonts w:ascii="Times New Roman" w:hAnsi="Times New Roman" w:cs="Times New Roman"/>
          <w:sz w:val="24"/>
          <w:szCs w:val="24"/>
        </w:rPr>
      </w:pPr>
    </w:p>
    <w:p w:rsidR="00160091" w:rsidRPr="006211B2" w:rsidRDefault="00F260A8" w:rsidP="00F260A8">
      <w:pPr>
        <w:pStyle w:val="ListeParagraf"/>
        <w:numPr>
          <w:ilvl w:val="0"/>
          <w:numId w:val="2"/>
        </w:numPr>
        <w:jc w:val="both"/>
        <w:rPr>
          <w:rFonts w:ascii="Times New Roman" w:hAnsi="Times New Roman" w:cs="Times New Roman"/>
          <w:sz w:val="24"/>
          <w:szCs w:val="24"/>
        </w:rPr>
      </w:pPr>
      <w:r w:rsidRPr="006211B2">
        <w:rPr>
          <w:rFonts w:ascii="Times New Roman" w:hAnsi="Times New Roman" w:cs="Times New Roman"/>
          <w:b/>
          <w:sz w:val="24"/>
          <w:szCs w:val="24"/>
        </w:rPr>
        <w:t>Sigorta Primi Desteği:</w:t>
      </w:r>
      <w:r w:rsidRPr="006211B2">
        <w:rPr>
          <w:rFonts w:ascii="Times New Roman" w:hAnsi="Times New Roman" w:cs="Times New Roman"/>
          <w:sz w:val="24"/>
          <w:szCs w:val="24"/>
        </w:rPr>
        <w:t xml:space="preserve"> </w:t>
      </w:r>
    </w:p>
    <w:p w:rsidR="00160091" w:rsidRPr="006211B2" w:rsidRDefault="004B63FD" w:rsidP="00160091">
      <w:pPr>
        <w:pStyle w:val="ListeParagraf"/>
        <w:rPr>
          <w:rFonts w:ascii="Times New Roman" w:hAnsi="Times New Roman" w:cs="Times New Roman"/>
          <w:sz w:val="24"/>
          <w:szCs w:val="24"/>
        </w:rPr>
      </w:pPr>
      <w:r w:rsidRPr="006211B2">
        <w:rPr>
          <w:rFonts w:ascii="Times New Roman" w:hAnsi="Times New Roman" w:cs="Times New Roman"/>
          <w:sz w:val="24"/>
          <w:szCs w:val="24"/>
        </w:rPr>
        <w:t>Kamu personeli hariç olmak üzere</w:t>
      </w:r>
    </w:p>
    <w:p w:rsidR="00160091" w:rsidRPr="006211B2" w:rsidRDefault="00F260A8" w:rsidP="00160091">
      <w:pPr>
        <w:pStyle w:val="ListeParagraf"/>
        <w:numPr>
          <w:ilvl w:val="0"/>
          <w:numId w:val="5"/>
        </w:numPr>
        <w:jc w:val="both"/>
        <w:rPr>
          <w:rFonts w:ascii="Times New Roman" w:hAnsi="Times New Roman" w:cs="Times New Roman"/>
          <w:sz w:val="24"/>
          <w:szCs w:val="24"/>
        </w:rPr>
      </w:pPr>
      <w:r w:rsidRPr="006211B2">
        <w:rPr>
          <w:rFonts w:ascii="Times New Roman" w:hAnsi="Times New Roman" w:cs="Times New Roman"/>
          <w:sz w:val="24"/>
          <w:szCs w:val="24"/>
        </w:rPr>
        <w:t xml:space="preserve">Ar-Ge merkezlerinde, </w:t>
      </w:r>
      <w:r w:rsidRPr="006211B2">
        <w:rPr>
          <w:rFonts w:ascii="Times New Roman" w:hAnsi="Times New Roman" w:cs="Times New Roman"/>
          <w:b/>
          <w:sz w:val="24"/>
          <w:szCs w:val="24"/>
        </w:rPr>
        <w:t>çalışan Ar-Ge</w:t>
      </w:r>
      <w:r w:rsidRPr="006211B2">
        <w:rPr>
          <w:rFonts w:ascii="Times New Roman" w:hAnsi="Times New Roman" w:cs="Times New Roman"/>
          <w:sz w:val="24"/>
          <w:szCs w:val="24"/>
        </w:rPr>
        <w:t xml:space="preserve"> </w:t>
      </w:r>
      <w:r w:rsidR="00713DA9" w:rsidRPr="006211B2">
        <w:rPr>
          <w:rFonts w:ascii="Times New Roman" w:hAnsi="Times New Roman" w:cs="Times New Roman"/>
          <w:sz w:val="24"/>
          <w:szCs w:val="24"/>
        </w:rPr>
        <w:t>(</w:t>
      </w:r>
      <w:proofErr w:type="spellStart"/>
      <w:r w:rsidR="00713DA9" w:rsidRPr="006211B2">
        <w:rPr>
          <w:rFonts w:ascii="Times New Roman" w:hAnsi="Times New Roman" w:cs="Times New Roman"/>
          <w:sz w:val="24"/>
          <w:szCs w:val="24"/>
        </w:rPr>
        <w:t>arge</w:t>
      </w:r>
      <w:proofErr w:type="spellEnd"/>
      <w:r w:rsidR="00713DA9" w:rsidRPr="006211B2">
        <w:rPr>
          <w:rFonts w:ascii="Times New Roman" w:hAnsi="Times New Roman" w:cs="Times New Roman"/>
          <w:sz w:val="24"/>
          <w:szCs w:val="24"/>
        </w:rPr>
        <w:t xml:space="preserve"> faaliyetinde doğrudan görevli araştırmacı ve teknisyen) </w:t>
      </w:r>
      <w:r w:rsidR="00713DA9" w:rsidRPr="006211B2">
        <w:rPr>
          <w:rFonts w:ascii="Times New Roman" w:hAnsi="Times New Roman" w:cs="Times New Roman"/>
          <w:b/>
          <w:sz w:val="24"/>
          <w:szCs w:val="24"/>
        </w:rPr>
        <w:t>ve</w:t>
      </w:r>
      <w:r w:rsidRPr="006211B2">
        <w:rPr>
          <w:rFonts w:ascii="Times New Roman" w:hAnsi="Times New Roman" w:cs="Times New Roman"/>
          <w:b/>
          <w:sz w:val="24"/>
          <w:szCs w:val="24"/>
        </w:rPr>
        <w:t xml:space="preserve"> destek personeli</w:t>
      </w:r>
      <w:r w:rsidR="00713DA9" w:rsidRPr="006211B2">
        <w:rPr>
          <w:rFonts w:ascii="Times New Roman" w:hAnsi="Times New Roman" w:cs="Times New Roman"/>
          <w:sz w:val="24"/>
          <w:szCs w:val="24"/>
        </w:rPr>
        <w:t xml:space="preserve"> (</w:t>
      </w:r>
      <w:proofErr w:type="spellStart"/>
      <w:r w:rsidR="00713DA9" w:rsidRPr="006211B2">
        <w:rPr>
          <w:rFonts w:ascii="Times New Roman" w:hAnsi="Times New Roman" w:cs="Times New Roman"/>
          <w:sz w:val="24"/>
          <w:szCs w:val="24"/>
        </w:rPr>
        <w:t>arge</w:t>
      </w:r>
      <w:proofErr w:type="spellEnd"/>
      <w:r w:rsidR="00713DA9" w:rsidRPr="006211B2">
        <w:rPr>
          <w:rFonts w:ascii="Times New Roman" w:hAnsi="Times New Roman" w:cs="Times New Roman"/>
          <w:sz w:val="24"/>
          <w:szCs w:val="24"/>
        </w:rPr>
        <w:t xml:space="preserve"> ve tasarım faaliyetlerine katılan ve bu faaliyetlerle doğrudan ilişkili yönetici, teknik eleman, laborant, sekreter, işçi ve benzeri personel)</w:t>
      </w:r>
      <w:r w:rsidRPr="006211B2">
        <w:rPr>
          <w:rFonts w:ascii="Times New Roman" w:hAnsi="Times New Roman" w:cs="Times New Roman"/>
          <w:sz w:val="24"/>
          <w:szCs w:val="24"/>
        </w:rPr>
        <w:t xml:space="preserve"> </w:t>
      </w:r>
      <w:r w:rsidR="00160091" w:rsidRPr="006211B2">
        <w:rPr>
          <w:rFonts w:ascii="Times New Roman" w:hAnsi="Times New Roman" w:cs="Times New Roman"/>
          <w:sz w:val="24"/>
          <w:szCs w:val="24"/>
        </w:rPr>
        <w:t>,</w:t>
      </w:r>
    </w:p>
    <w:p w:rsidR="00160091" w:rsidRPr="006211B2" w:rsidRDefault="00160091" w:rsidP="00160091">
      <w:pPr>
        <w:pStyle w:val="ListeParagraf"/>
        <w:numPr>
          <w:ilvl w:val="0"/>
          <w:numId w:val="5"/>
        </w:numPr>
        <w:jc w:val="both"/>
        <w:rPr>
          <w:rFonts w:ascii="Times New Roman" w:hAnsi="Times New Roman" w:cs="Times New Roman"/>
          <w:b/>
          <w:sz w:val="24"/>
          <w:szCs w:val="24"/>
        </w:rPr>
      </w:pPr>
      <w:r w:rsidRPr="006211B2">
        <w:rPr>
          <w:rFonts w:ascii="Times New Roman" w:hAnsi="Times New Roman" w:cs="Times New Roman"/>
          <w:sz w:val="24"/>
          <w:szCs w:val="24"/>
        </w:rPr>
        <w:t xml:space="preserve">Bu kanun kapsamında sayılan kurum ve kuruluşlar tarafından desteklenen tasarım projelerinde ve Tasarım merkezlerinde çalışan </w:t>
      </w:r>
      <w:r w:rsidRPr="006211B2">
        <w:rPr>
          <w:rFonts w:ascii="Times New Roman" w:hAnsi="Times New Roman" w:cs="Times New Roman"/>
          <w:b/>
          <w:sz w:val="24"/>
          <w:szCs w:val="24"/>
        </w:rPr>
        <w:t>tasarım ve destek personeli ile</w:t>
      </w:r>
    </w:p>
    <w:p w:rsidR="00160091" w:rsidRPr="006211B2" w:rsidRDefault="00F260A8" w:rsidP="00160091">
      <w:pPr>
        <w:pStyle w:val="ListeParagraf"/>
        <w:numPr>
          <w:ilvl w:val="0"/>
          <w:numId w:val="5"/>
        </w:numPr>
        <w:jc w:val="both"/>
        <w:rPr>
          <w:rFonts w:ascii="Times New Roman" w:hAnsi="Times New Roman" w:cs="Times New Roman"/>
          <w:sz w:val="24"/>
          <w:szCs w:val="24"/>
        </w:rPr>
      </w:pPr>
      <w:proofErr w:type="gramStart"/>
      <w:r w:rsidRPr="006211B2">
        <w:rPr>
          <w:rFonts w:ascii="Times New Roman" w:hAnsi="Times New Roman" w:cs="Times New Roman"/>
          <w:sz w:val="24"/>
          <w:szCs w:val="24"/>
        </w:rPr>
        <w:t>26/6/2001</w:t>
      </w:r>
      <w:proofErr w:type="gramEnd"/>
      <w:r w:rsidRPr="006211B2">
        <w:rPr>
          <w:rFonts w:ascii="Times New Roman" w:hAnsi="Times New Roman" w:cs="Times New Roman"/>
          <w:sz w:val="24"/>
          <w:szCs w:val="24"/>
        </w:rPr>
        <w:t xml:space="preserve"> tarihli ve 4691 sayılı Teknoloji Geliştirme Bölgeleri Kanununun geçici 2’nci maddesi uyarınca </w:t>
      </w:r>
      <w:r w:rsidRPr="006211B2">
        <w:rPr>
          <w:rFonts w:ascii="Times New Roman" w:hAnsi="Times New Roman" w:cs="Times New Roman"/>
          <w:b/>
          <w:sz w:val="24"/>
          <w:szCs w:val="24"/>
        </w:rPr>
        <w:t>ücreti gelir vergisinden istisna olan personelin</w:t>
      </w:r>
      <w:r w:rsidRPr="006211B2">
        <w:rPr>
          <w:rFonts w:ascii="Times New Roman" w:hAnsi="Times New Roman" w:cs="Times New Roman"/>
          <w:sz w:val="24"/>
          <w:szCs w:val="24"/>
        </w:rPr>
        <w:t xml:space="preserve">; </w:t>
      </w:r>
    </w:p>
    <w:p w:rsidR="00F260A8" w:rsidRPr="006211B2" w:rsidRDefault="00F260A8" w:rsidP="00160091">
      <w:pPr>
        <w:ind w:left="360"/>
        <w:jc w:val="both"/>
        <w:rPr>
          <w:rFonts w:ascii="Times New Roman" w:hAnsi="Times New Roman" w:cs="Times New Roman"/>
          <w:b/>
          <w:sz w:val="24"/>
          <w:szCs w:val="24"/>
        </w:rPr>
      </w:pPr>
      <w:proofErr w:type="gramStart"/>
      <w:r w:rsidRPr="006211B2">
        <w:rPr>
          <w:rFonts w:ascii="Times New Roman" w:hAnsi="Times New Roman" w:cs="Times New Roman"/>
          <w:sz w:val="24"/>
          <w:szCs w:val="24"/>
        </w:rPr>
        <w:t>bu</w:t>
      </w:r>
      <w:proofErr w:type="gramEnd"/>
      <w:r w:rsidRPr="006211B2">
        <w:rPr>
          <w:rFonts w:ascii="Times New Roman" w:hAnsi="Times New Roman" w:cs="Times New Roman"/>
          <w:sz w:val="24"/>
          <w:szCs w:val="24"/>
        </w:rPr>
        <w:t xml:space="preserve"> çalışmaları karşılığında elde ettikleri ücretleri üzerinden hesaplanan sigorta primi işveren hissesinin </w:t>
      </w:r>
      <w:r w:rsidRPr="006211B2">
        <w:rPr>
          <w:rFonts w:ascii="Times New Roman" w:hAnsi="Times New Roman" w:cs="Times New Roman"/>
          <w:b/>
          <w:sz w:val="24"/>
          <w:szCs w:val="24"/>
        </w:rPr>
        <w:t>yarısı Maliye Bakanlığı bütçesine konulacak ödenekten karşılanır.</w:t>
      </w:r>
    </w:p>
    <w:p w:rsidR="00713DA9" w:rsidRPr="006211B2" w:rsidRDefault="00FF657F" w:rsidP="00FF657F">
      <w:pPr>
        <w:pStyle w:val="ListeParagraf"/>
        <w:numPr>
          <w:ilvl w:val="0"/>
          <w:numId w:val="2"/>
        </w:numPr>
        <w:jc w:val="both"/>
        <w:rPr>
          <w:rFonts w:ascii="Times New Roman" w:hAnsi="Times New Roman" w:cs="Times New Roman"/>
          <w:sz w:val="24"/>
          <w:szCs w:val="24"/>
        </w:rPr>
      </w:pPr>
      <w:proofErr w:type="gramStart"/>
      <w:r w:rsidRPr="00FF657F">
        <w:rPr>
          <w:rFonts w:ascii="Times New Roman" w:hAnsi="Times New Roman" w:cs="Times New Roman"/>
          <w:b/>
          <w:sz w:val="24"/>
          <w:szCs w:val="24"/>
        </w:rPr>
        <w:t>Temel bilimler personel</w:t>
      </w:r>
      <w:r>
        <w:rPr>
          <w:rFonts w:ascii="Times New Roman" w:hAnsi="Times New Roman" w:cs="Times New Roman"/>
          <w:b/>
          <w:sz w:val="24"/>
          <w:szCs w:val="24"/>
        </w:rPr>
        <w:t xml:space="preserve">i </w:t>
      </w:r>
      <w:r w:rsidR="00FC05D6" w:rsidRPr="006211B2">
        <w:rPr>
          <w:rFonts w:ascii="Times New Roman" w:hAnsi="Times New Roman" w:cs="Times New Roman"/>
          <w:b/>
          <w:sz w:val="24"/>
          <w:szCs w:val="24"/>
        </w:rPr>
        <w:t>Maaş desteği:</w:t>
      </w:r>
      <w:r w:rsidR="00FC05D6" w:rsidRPr="006211B2">
        <w:rPr>
          <w:rFonts w:ascii="Times New Roman" w:hAnsi="Times New Roman" w:cs="Times New Roman"/>
          <w:sz w:val="24"/>
          <w:szCs w:val="24"/>
        </w:rPr>
        <w:t xml:space="preserve"> </w:t>
      </w:r>
      <w:r w:rsidR="00FC05D6" w:rsidRPr="006211B2">
        <w:rPr>
          <w:rFonts w:ascii="Times New Roman" w:hAnsi="Times New Roman" w:cs="Times New Roman"/>
          <w:b/>
          <w:sz w:val="24"/>
          <w:szCs w:val="24"/>
        </w:rPr>
        <w:t>Temel bilimler alanlarında</w:t>
      </w:r>
      <w:r w:rsidR="00FC05D6" w:rsidRPr="006211B2">
        <w:rPr>
          <w:rFonts w:ascii="Times New Roman" w:hAnsi="Times New Roman" w:cs="Times New Roman"/>
          <w:sz w:val="24"/>
          <w:szCs w:val="24"/>
        </w:rPr>
        <w:t xml:space="preserve"> en az lisans derecesine sahip Ar-Ge personeli istihdam eden Ar-Ge merkezlerine, bu personelin her birine ödedikleri </w:t>
      </w:r>
      <w:r w:rsidR="00FC05D6" w:rsidRPr="006211B2">
        <w:rPr>
          <w:rFonts w:ascii="Times New Roman" w:hAnsi="Times New Roman" w:cs="Times New Roman"/>
          <w:sz w:val="24"/>
          <w:szCs w:val="24"/>
        </w:rPr>
        <w:lastRenderedPageBreak/>
        <w:t xml:space="preserve">aylık ücretin </w:t>
      </w:r>
      <w:r w:rsidR="00FC05D6" w:rsidRPr="006211B2">
        <w:rPr>
          <w:rFonts w:ascii="Times New Roman" w:hAnsi="Times New Roman" w:cs="Times New Roman"/>
          <w:b/>
          <w:sz w:val="24"/>
          <w:szCs w:val="24"/>
        </w:rPr>
        <w:t xml:space="preserve">o yıl için uygulanan asgari ücretin aylık brüt tutarı kadarlık kısmı, iki yıl süreyle, </w:t>
      </w:r>
      <w:r w:rsidR="00FC05D6" w:rsidRPr="006211B2">
        <w:rPr>
          <w:rFonts w:ascii="Times New Roman" w:hAnsi="Times New Roman" w:cs="Times New Roman"/>
          <w:sz w:val="24"/>
          <w:szCs w:val="24"/>
        </w:rPr>
        <w:t xml:space="preserve">Bilim, Sanayi ve Teknoloji Bakanlığı bütçesine konulacak ödenekten karşılanır. </w:t>
      </w:r>
      <w:proofErr w:type="gramEnd"/>
      <w:r w:rsidR="00FC05D6" w:rsidRPr="006211B2">
        <w:rPr>
          <w:rFonts w:ascii="Times New Roman" w:hAnsi="Times New Roman" w:cs="Times New Roman"/>
          <w:sz w:val="24"/>
          <w:szCs w:val="24"/>
        </w:rPr>
        <w:t>Ancak bu kapsamda her bir Ar-Ge merkezine sağlanacak destek, ilgili ayda Ar-Ge merkezinde istihdam edilen toplam personel sayısının yüzde onunu geçemez.</w:t>
      </w:r>
      <w:r w:rsidR="00FC05D6" w:rsidRPr="006211B2">
        <w:rPr>
          <w:rFonts w:ascii="Times New Roman" w:hAnsi="Times New Roman" w:cs="Times New Roman"/>
          <w:sz w:val="24"/>
          <w:szCs w:val="24"/>
        </w:rPr>
        <w:cr/>
      </w:r>
    </w:p>
    <w:p w:rsidR="00677F83" w:rsidRPr="006211B2" w:rsidRDefault="00F260A8" w:rsidP="00677F83">
      <w:pPr>
        <w:pStyle w:val="ListeParagraf"/>
        <w:numPr>
          <w:ilvl w:val="0"/>
          <w:numId w:val="2"/>
        </w:numPr>
        <w:jc w:val="both"/>
        <w:rPr>
          <w:rFonts w:ascii="Times New Roman" w:hAnsi="Times New Roman" w:cs="Times New Roman"/>
          <w:sz w:val="24"/>
          <w:szCs w:val="24"/>
        </w:rPr>
      </w:pPr>
      <w:r w:rsidRPr="006211B2">
        <w:rPr>
          <w:rFonts w:ascii="Times New Roman" w:hAnsi="Times New Roman" w:cs="Times New Roman"/>
          <w:b/>
          <w:sz w:val="24"/>
          <w:szCs w:val="24"/>
        </w:rPr>
        <w:t>Damga Vergisi İstisnası:</w:t>
      </w:r>
      <w:r w:rsidRPr="006211B2">
        <w:rPr>
          <w:rFonts w:ascii="Times New Roman" w:hAnsi="Times New Roman" w:cs="Times New Roman"/>
          <w:sz w:val="24"/>
          <w:szCs w:val="24"/>
        </w:rPr>
        <w:t xml:space="preserve"> Bu Kanun kapsamındaki her türlü Ar-Ge ve yenilik faaliyetleri ile ilgili olarak düzenlenen kâğ</w:t>
      </w:r>
      <w:r w:rsidR="00677F83" w:rsidRPr="006211B2">
        <w:rPr>
          <w:rFonts w:ascii="Times New Roman" w:hAnsi="Times New Roman" w:cs="Times New Roman"/>
          <w:sz w:val="24"/>
          <w:szCs w:val="24"/>
        </w:rPr>
        <w:t>ıtlardan damga vergisi alınmaz.</w:t>
      </w:r>
    </w:p>
    <w:p w:rsidR="00EF68B8" w:rsidRPr="006211B2" w:rsidRDefault="00EF68B8" w:rsidP="00EF68B8">
      <w:pPr>
        <w:pStyle w:val="ListeParagraf"/>
        <w:ind w:left="360"/>
        <w:jc w:val="both"/>
        <w:rPr>
          <w:rFonts w:ascii="Times New Roman" w:hAnsi="Times New Roman" w:cs="Times New Roman"/>
          <w:sz w:val="24"/>
          <w:szCs w:val="24"/>
        </w:rPr>
      </w:pPr>
    </w:p>
    <w:p w:rsidR="00B51F31" w:rsidRPr="006211B2" w:rsidRDefault="00EF68B8" w:rsidP="00EF68B8">
      <w:pPr>
        <w:pStyle w:val="ListeParagraf"/>
        <w:numPr>
          <w:ilvl w:val="0"/>
          <w:numId w:val="2"/>
        </w:numPr>
        <w:jc w:val="both"/>
        <w:rPr>
          <w:rFonts w:ascii="Times New Roman" w:hAnsi="Times New Roman" w:cs="Times New Roman"/>
          <w:sz w:val="24"/>
          <w:szCs w:val="24"/>
        </w:rPr>
      </w:pPr>
      <w:r w:rsidRPr="006211B2">
        <w:rPr>
          <w:rFonts w:ascii="Times New Roman" w:hAnsi="Times New Roman" w:cs="Times New Roman"/>
          <w:b/>
          <w:sz w:val="24"/>
          <w:szCs w:val="24"/>
        </w:rPr>
        <w:t xml:space="preserve">Siparişe dayalı </w:t>
      </w:r>
      <w:r w:rsidR="00B51F31" w:rsidRPr="006211B2">
        <w:rPr>
          <w:rFonts w:ascii="Times New Roman" w:hAnsi="Times New Roman" w:cs="Times New Roman"/>
          <w:b/>
          <w:sz w:val="24"/>
          <w:szCs w:val="24"/>
        </w:rPr>
        <w:t>Ar-Ge</w:t>
      </w:r>
      <w:r w:rsidRPr="006211B2">
        <w:rPr>
          <w:rFonts w:ascii="Times New Roman" w:hAnsi="Times New Roman" w:cs="Times New Roman"/>
          <w:b/>
          <w:sz w:val="24"/>
          <w:szCs w:val="24"/>
        </w:rPr>
        <w:t xml:space="preserve"> projeleri desteği: </w:t>
      </w:r>
      <w:r w:rsidRPr="006211B2">
        <w:rPr>
          <w:rFonts w:ascii="Times New Roman" w:hAnsi="Times New Roman" w:cs="Times New Roman"/>
          <w:sz w:val="24"/>
          <w:szCs w:val="24"/>
        </w:rPr>
        <w:t xml:space="preserve">Bu Kanun kapsamında </w:t>
      </w:r>
    </w:p>
    <w:p w:rsidR="00B51F31" w:rsidRPr="006211B2" w:rsidRDefault="00EF68B8" w:rsidP="00B51F31">
      <w:pPr>
        <w:pStyle w:val="ListeParagraf"/>
        <w:numPr>
          <w:ilvl w:val="0"/>
          <w:numId w:val="6"/>
        </w:numPr>
        <w:jc w:val="both"/>
        <w:rPr>
          <w:rFonts w:ascii="Times New Roman" w:hAnsi="Times New Roman" w:cs="Times New Roman"/>
          <w:sz w:val="24"/>
          <w:szCs w:val="24"/>
        </w:rPr>
      </w:pPr>
      <w:r w:rsidRPr="006211B2">
        <w:rPr>
          <w:rFonts w:ascii="Times New Roman" w:hAnsi="Times New Roman" w:cs="Times New Roman"/>
          <w:sz w:val="24"/>
          <w:szCs w:val="24"/>
        </w:rPr>
        <w:t>Ar-Ge merkezlerinin sözleşme çerçevesinde siparişe dayalı olarak yürüttükleri Ar-Ge ve yenilik faaliyetleri ile</w:t>
      </w:r>
    </w:p>
    <w:p w:rsidR="00B51F31" w:rsidRPr="006211B2" w:rsidRDefault="00EF68B8" w:rsidP="00B51F31">
      <w:pPr>
        <w:pStyle w:val="ListeParagraf"/>
        <w:numPr>
          <w:ilvl w:val="0"/>
          <w:numId w:val="6"/>
        </w:numPr>
        <w:jc w:val="both"/>
        <w:rPr>
          <w:rFonts w:ascii="Times New Roman" w:hAnsi="Times New Roman" w:cs="Times New Roman"/>
          <w:sz w:val="24"/>
          <w:szCs w:val="24"/>
        </w:rPr>
      </w:pPr>
      <w:proofErr w:type="gramStart"/>
      <w:r w:rsidRPr="006211B2">
        <w:rPr>
          <w:rFonts w:ascii="Times New Roman" w:hAnsi="Times New Roman" w:cs="Times New Roman"/>
          <w:sz w:val="24"/>
          <w:szCs w:val="24"/>
        </w:rPr>
        <w:t>tasarım</w:t>
      </w:r>
      <w:proofErr w:type="gramEnd"/>
      <w:r w:rsidRPr="006211B2">
        <w:rPr>
          <w:rFonts w:ascii="Times New Roman" w:hAnsi="Times New Roman" w:cs="Times New Roman"/>
          <w:sz w:val="24"/>
          <w:szCs w:val="24"/>
        </w:rPr>
        <w:t xml:space="preserve"> merkezlerinin sözleşme çerçevesinde siparişe dayalı olarak yürüttükleri tasarım </w:t>
      </w:r>
    </w:p>
    <w:p w:rsidR="00B51F31" w:rsidRPr="006211B2" w:rsidRDefault="00EF68B8" w:rsidP="00B51F31">
      <w:pPr>
        <w:jc w:val="both"/>
        <w:rPr>
          <w:rFonts w:ascii="Times New Roman" w:hAnsi="Times New Roman" w:cs="Times New Roman"/>
          <w:sz w:val="24"/>
          <w:szCs w:val="24"/>
        </w:rPr>
      </w:pPr>
      <w:proofErr w:type="gramStart"/>
      <w:r w:rsidRPr="006211B2">
        <w:rPr>
          <w:rFonts w:ascii="Times New Roman" w:hAnsi="Times New Roman" w:cs="Times New Roman"/>
          <w:sz w:val="24"/>
          <w:szCs w:val="24"/>
        </w:rPr>
        <w:t>faaliyetlerine</w:t>
      </w:r>
      <w:proofErr w:type="gramEnd"/>
      <w:r w:rsidRPr="006211B2">
        <w:rPr>
          <w:rFonts w:ascii="Times New Roman" w:hAnsi="Times New Roman" w:cs="Times New Roman"/>
          <w:sz w:val="24"/>
          <w:szCs w:val="24"/>
        </w:rPr>
        <w:t xml:space="preserve"> ilişkin olarak yapılan harcamaların </w:t>
      </w:r>
      <w:r w:rsidRPr="006211B2">
        <w:rPr>
          <w:rFonts w:ascii="Times New Roman" w:hAnsi="Times New Roman" w:cs="Times New Roman"/>
          <w:b/>
          <w:sz w:val="24"/>
          <w:szCs w:val="24"/>
        </w:rPr>
        <w:t>sadece yüzde ellisi</w:t>
      </w:r>
      <w:r w:rsidRPr="006211B2">
        <w:rPr>
          <w:rFonts w:ascii="Times New Roman" w:hAnsi="Times New Roman" w:cs="Times New Roman"/>
          <w:sz w:val="24"/>
          <w:szCs w:val="24"/>
        </w:rPr>
        <w:t xml:space="preserve"> bu merkezler tarafından, bu harcamaların </w:t>
      </w:r>
      <w:r w:rsidRPr="006211B2">
        <w:rPr>
          <w:rFonts w:ascii="Times New Roman" w:hAnsi="Times New Roman" w:cs="Times New Roman"/>
          <w:b/>
          <w:sz w:val="24"/>
          <w:szCs w:val="24"/>
        </w:rPr>
        <w:t>kalan yüzde ellisi ise siparişi veren gelir ve kurumlar vergisi mükellefleri tarafından indirim olarak dikkate alınabilir.</w:t>
      </w:r>
      <w:r w:rsidRPr="006211B2">
        <w:rPr>
          <w:rFonts w:ascii="Times New Roman" w:hAnsi="Times New Roman" w:cs="Times New Roman"/>
          <w:sz w:val="24"/>
          <w:szCs w:val="24"/>
        </w:rPr>
        <w:t xml:space="preserve"> Bu oranları ayrı ayrı veya birlikte iki katına kadar artırmaya veya kanuni oranlarına kadar indirmeye Bakanlar Kurulu yetkilidir. </w:t>
      </w:r>
    </w:p>
    <w:p w:rsidR="00EF68B8" w:rsidRPr="006211B2" w:rsidRDefault="00EF68B8" w:rsidP="00B51F31">
      <w:pPr>
        <w:jc w:val="both"/>
        <w:rPr>
          <w:rFonts w:ascii="Times New Roman" w:hAnsi="Times New Roman" w:cs="Times New Roman"/>
          <w:sz w:val="24"/>
          <w:szCs w:val="24"/>
        </w:rPr>
      </w:pPr>
      <w:r w:rsidRPr="006211B2">
        <w:rPr>
          <w:rFonts w:ascii="Times New Roman" w:hAnsi="Times New Roman" w:cs="Times New Roman"/>
          <w:sz w:val="24"/>
          <w:szCs w:val="24"/>
        </w:rPr>
        <w:t>Sipariş verenin gelir ve kurumlar vergisi mükellefiyetinin olmaması halinde Ar-Ge veya tasarım harcamasının tamamı Ar-Ge veya tasarım merkezi tarafından indirilebilir. Sipariş verenler, Ar-Ge veya tasarım indirimi ile sipariş verilmesine ilişkin kâğıtlara ait damga vergisi istisnası dışındaki teşvik ve destek unsurlarından yararlanamaz.</w:t>
      </w:r>
    </w:p>
    <w:p w:rsidR="00AF5803" w:rsidRDefault="00AF5803" w:rsidP="00AF5803">
      <w:pPr>
        <w:pStyle w:val="ListeParagraf"/>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Rekabet Öncesi İşbirliği </w:t>
      </w:r>
      <w:r w:rsidRPr="006211B2">
        <w:rPr>
          <w:rFonts w:ascii="Times New Roman" w:hAnsi="Times New Roman" w:cs="Times New Roman"/>
          <w:b/>
          <w:sz w:val="24"/>
          <w:szCs w:val="24"/>
        </w:rPr>
        <w:t>proje deste</w:t>
      </w:r>
      <w:r>
        <w:rPr>
          <w:rFonts w:ascii="Times New Roman" w:hAnsi="Times New Roman" w:cs="Times New Roman"/>
          <w:b/>
          <w:sz w:val="24"/>
          <w:szCs w:val="24"/>
        </w:rPr>
        <w:t>kleri</w:t>
      </w:r>
      <w:r w:rsidRPr="006211B2">
        <w:rPr>
          <w:rFonts w:ascii="Times New Roman" w:hAnsi="Times New Roman" w:cs="Times New Roman"/>
          <w:b/>
          <w:sz w:val="24"/>
          <w:szCs w:val="24"/>
        </w:rPr>
        <w:t xml:space="preserve">: </w:t>
      </w:r>
      <w:r>
        <w:rPr>
          <w:rFonts w:ascii="Times New Roman" w:hAnsi="Times New Roman" w:cs="Times New Roman"/>
          <w:sz w:val="24"/>
          <w:szCs w:val="24"/>
        </w:rPr>
        <w:t>Rekabet öncesi işbirliği proje bütçesinden en fazla yüzde ellisine kadarlık kısmı Bilim Sanayi ve Teknoloji Bakanlığı bütçesine konulan ödenekle sınırlı olmak üzere geri ödemesiz olarak desteklenebilir.</w:t>
      </w:r>
    </w:p>
    <w:p w:rsidR="00AF5803" w:rsidRDefault="00AF5803" w:rsidP="00AF5803">
      <w:pPr>
        <w:pStyle w:val="ListeParagraf"/>
        <w:ind w:left="360"/>
        <w:jc w:val="both"/>
        <w:rPr>
          <w:rFonts w:ascii="Times New Roman" w:hAnsi="Times New Roman" w:cs="Times New Roman"/>
          <w:sz w:val="24"/>
          <w:szCs w:val="24"/>
        </w:rPr>
      </w:pPr>
    </w:p>
    <w:p w:rsidR="00AF5803" w:rsidRDefault="00AF5803" w:rsidP="00AF5803">
      <w:pPr>
        <w:pStyle w:val="ListeParagraf"/>
        <w:ind w:left="36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Rekabet Öncesi İşbirliği </w:t>
      </w:r>
      <w:r w:rsidRPr="006211B2">
        <w:rPr>
          <w:rFonts w:ascii="Times New Roman" w:hAnsi="Times New Roman" w:cs="Times New Roman"/>
          <w:b/>
          <w:sz w:val="24"/>
          <w:szCs w:val="24"/>
        </w:rPr>
        <w:t>proje</w:t>
      </w:r>
      <w:r>
        <w:rPr>
          <w:rFonts w:ascii="Times New Roman" w:hAnsi="Times New Roman" w:cs="Times New Roman"/>
          <w:b/>
          <w:sz w:val="24"/>
          <w:szCs w:val="24"/>
        </w:rPr>
        <w:t xml:space="preserve">leri: </w:t>
      </w:r>
      <w:r>
        <w:rPr>
          <w:rFonts w:ascii="Times New Roman" w:hAnsi="Times New Roman" w:cs="Times New Roman"/>
          <w:sz w:val="24"/>
          <w:szCs w:val="24"/>
        </w:rPr>
        <w:t>Birden fazla kuruluşun; ölçek ekonomisinden yararlanmak suretiyle yen süreç, sistem ve uygulamalar tasarlayarak verimliliği artırmak ve mevcut durumuna göre daha yüksek katma değer sağlamak üzere, rekabet öncesinde ortak parça veya sistem geliştirmek ya da platform kurabilmek amacıyla yürütecekleri, Ar-Ge veya tasarım faaliyetlerine yönelik olarak yapılan işbirliği anlaşması kapsamındaki bilimsel ve teknolojik niteliği olan projelerdir.</w:t>
      </w:r>
      <w:proofErr w:type="gramEnd"/>
    </w:p>
    <w:p w:rsidR="00AF5803" w:rsidRPr="00AF5803" w:rsidRDefault="00AF5803" w:rsidP="00AF5803">
      <w:pPr>
        <w:pStyle w:val="ListeParagraf"/>
        <w:ind w:left="360"/>
        <w:jc w:val="both"/>
        <w:rPr>
          <w:rFonts w:ascii="Times New Roman" w:hAnsi="Times New Roman" w:cs="Times New Roman"/>
          <w:sz w:val="24"/>
          <w:szCs w:val="24"/>
        </w:rPr>
      </w:pPr>
    </w:p>
    <w:p w:rsidR="005F7A36" w:rsidRPr="006211B2" w:rsidRDefault="005F7A36" w:rsidP="005F7A36">
      <w:pPr>
        <w:pStyle w:val="ListeParagraf"/>
        <w:ind w:left="360"/>
        <w:jc w:val="both"/>
        <w:rPr>
          <w:rFonts w:ascii="Times New Roman" w:hAnsi="Times New Roman" w:cs="Times New Roman"/>
          <w:sz w:val="24"/>
          <w:szCs w:val="24"/>
        </w:rPr>
      </w:pPr>
      <w:r w:rsidRPr="006211B2">
        <w:rPr>
          <w:rFonts w:ascii="Times New Roman" w:hAnsi="Times New Roman" w:cs="Times New Roman"/>
          <w:sz w:val="24"/>
          <w:szCs w:val="24"/>
        </w:rPr>
        <w:t xml:space="preserve">Ar-Ge personeli sayısını on beşe kadar indirmeye, kanuni seviyesine kadar artırmaya veya belirlenen sınırlar dâhilinde sektörler itibarıyla farklılaştırmaya, </w:t>
      </w:r>
      <w:r w:rsidR="00442166" w:rsidRPr="006211B2">
        <w:rPr>
          <w:rFonts w:ascii="Times New Roman" w:hAnsi="Times New Roman" w:cs="Times New Roman"/>
          <w:sz w:val="24"/>
          <w:szCs w:val="24"/>
        </w:rPr>
        <w:t>ayrıca</w:t>
      </w:r>
      <w:r w:rsidRPr="006211B2">
        <w:rPr>
          <w:rFonts w:ascii="Times New Roman" w:hAnsi="Times New Roman" w:cs="Times New Roman"/>
          <w:sz w:val="24"/>
          <w:szCs w:val="24"/>
        </w:rPr>
        <w:t xml:space="preserve"> on tam zaman eşdeğer tasarım personeli sayısını yarısına kadar indirmeye, kanuni seviyesine kadar artırmaya veya belirlenen sınırlar dâhilinde sektörler itibarıyla farklılaştırmaya Bakanlar Kurulu yetkilidir</w:t>
      </w:r>
      <w:r w:rsidR="00442166" w:rsidRPr="006211B2">
        <w:rPr>
          <w:rFonts w:ascii="Times New Roman" w:hAnsi="Times New Roman" w:cs="Times New Roman"/>
          <w:sz w:val="24"/>
          <w:szCs w:val="24"/>
        </w:rPr>
        <w:t>.</w:t>
      </w:r>
    </w:p>
    <w:p w:rsidR="00677F83" w:rsidRPr="006211B2" w:rsidRDefault="00AF5803" w:rsidP="00FF657F">
      <w:pPr>
        <w:jc w:val="both"/>
        <w:rPr>
          <w:rFonts w:ascii="Times New Roman" w:hAnsi="Times New Roman" w:cs="Times New Roman"/>
          <w:sz w:val="24"/>
          <w:szCs w:val="24"/>
        </w:rPr>
      </w:pPr>
      <w:r>
        <w:rPr>
          <w:rFonts w:ascii="Times New Roman" w:hAnsi="Times New Roman" w:cs="Times New Roman"/>
          <w:sz w:val="24"/>
          <w:szCs w:val="24"/>
        </w:rPr>
        <w:t xml:space="preserve">30 </w:t>
      </w:r>
      <w:r w:rsidR="00677F83" w:rsidRPr="006211B2">
        <w:rPr>
          <w:rFonts w:ascii="Times New Roman" w:hAnsi="Times New Roman" w:cs="Times New Roman"/>
          <w:sz w:val="24"/>
          <w:szCs w:val="24"/>
        </w:rPr>
        <w:t>Mayıs</w:t>
      </w:r>
      <w:r>
        <w:rPr>
          <w:rFonts w:ascii="Times New Roman" w:hAnsi="Times New Roman" w:cs="Times New Roman"/>
          <w:sz w:val="24"/>
          <w:szCs w:val="24"/>
        </w:rPr>
        <w:t xml:space="preserve"> 2016 tarihi </w:t>
      </w:r>
      <w:r w:rsidR="00677F83" w:rsidRPr="006211B2">
        <w:rPr>
          <w:rFonts w:ascii="Times New Roman" w:hAnsi="Times New Roman" w:cs="Times New Roman"/>
          <w:sz w:val="24"/>
          <w:szCs w:val="24"/>
        </w:rPr>
        <w:t xml:space="preserve">itibariyle </w:t>
      </w:r>
      <w:r>
        <w:rPr>
          <w:rFonts w:ascii="Times New Roman" w:hAnsi="Times New Roman" w:cs="Times New Roman"/>
          <w:sz w:val="24"/>
          <w:szCs w:val="24"/>
        </w:rPr>
        <w:t xml:space="preserve">Bilim, Sanayi ve Teknoloji Bakanlığınca verilen </w:t>
      </w:r>
      <w:proofErr w:type="spellStart"/>
      <w:r w:rsidR="00677F83" w:rsidRPr="006211B2">
        <w:rPr>
          <w:rFonts w:ascii="Times New Roman" w:hAnsi="Times New Roman" w:cs="Times New Roman"/>
          <w:sz w:val="24"/>
          <w:szCs w:val="24"/>
        </w:rPr>
        <w:t>Arge</w:t>
      </w:r>
      <w:proofErr w:type="spellEnd"/>
      <w:r w:rsidR="00677F83" w:rsidRPr="006211B2">
        <w:rPr>
          <w:rFonts w:ascii="Times New Roman" w:hAnsi="Times New Roman" w:cs="Times New Roman"/>
          <w:sz w:val="24"/>
          <w:szCs w:val="24"/>
        </w:rPr>
        <w:t xml:space="preserve"> merkezi</w:t>
      </w:r>
      <w:r>
        <w:rPr>
          <w:rFonts w:ascii="Times New Roman" w:hAnsi="Times New Roman" w:cs="Times New Roman"/>
          <w:sz w:val="24"/>
          <w:szCs w:val="24"/>
        </w:rPr>
        <w:t xml:space="preserve"> belgesi sayısı 255</w:t>
      </w:r>
      <w:r w:rsidR="00677F83" w:rsidRPr="006211B2">
        <w:rPr>
          <w:rFonts w:ascii="Times New Roman" w:hAnsi="Times New Roman" w:cs="Times New Roman"/>
          <w:sz w:val="24"/>
          <w:szCs w:val="24"/>
        </w:rPr>
        <w:t>’e ulaşmıştır.</w:t>
      </w:r>
    </w:p>
    <w:sectPr w:rsidR="00677F83" w:rsidRPr="006211B2" w:rsidSect="00F51FF1">
      <w:footerReference w:type="default" r:id="rId8"/>
      <w:pgSz w:w="11906" w:h="16838"/>
      <w:pgMar w:top="851" w:right="113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AA" w:rsidRDefault="008C62AA" w:rsidP="0033005D">
      <w:pPr>
        <w:spacing w:after="0" w:line="240" w:lineRule="auto"/>
      </w:pPr>
      <w:r>
        <w:separator/>
      </w:r>
    </w:p>
  </w:endnote>
  <w:endnote w:type="continuationSeparator" w:id="0">
    <w:p w:rsidR="008C62AA" w:rsidRDefault="008C62AA" w:rsidP="0033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781631"/>
      <w:docPartObj>
        <w:docPartGallery w:val="Page Numbers (Bottom of Page)"/>
        <w:docPartUnique/>
      </w:docPartObj>
    </w:sdtPr>
    <w:sdtEndPr/>
    <w:sdtContent>
      <w:p w:rsidR="0033005D" w:rsidRDefault="0033005D">
        <w:pPr>
          <w:pStyle w:val="Altbilgi"/>
          <w:jc w:val="right"/>
        </w:pPr>
        <w:r>
          <w:fldChar w:fldCharType="begin"/>
        </w:r>
        <w:r>
          <w:instrText>PAGE   \* MERGEFORMAT</w:instrText>
        </w:r>
        <w:r>
          <w:fldChar w:fldCharType="separate"/>
        </w:r>
        <w:r w:rsidR="002B34C5">
          <w:rPr>
            <w:noProof/>
          </w:rPr>
          <w:t>1</w:t>
        </w:r>
        <w:r>
          <w:fldChar w:fldCharType="end"/>
        </w:r>
      </w:p>
    </w:sdtContent>
  </w:sdt>
  <w:p w:rsidR="0033005D" w:rsidRDefault="003300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AA" w:rsidRDefault="008C62AA" w:rsidP="0033005D">
      <w:pPr>
        <w:spacing w:after="0" w:line="240" w:lineRule="auto"/>
      </w:pPr>
      <w:r>
        <w:separator/>
      </w:r>
    </w:p>
  </w:footnote>
  <w:footnote w:type="continuationSeparator" w:id="0">
    <w:p w:rsidR="008C62AA" w:rsidRDefault="008C62AA" w:rsidP="00330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5196"/>
    <w:multiLevelType w:val="hybridMultilevel"/>
    <w:tmpl w:val="200A70F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363D7187"/>
    <w:multiLevelType w:val="hybridMultilevel"/>
    <w:tmpl w:val="51F0C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CF62B6"/>
    <w:multiLevelType w:val="hybridMultilevel"/>
    <w:tmpl w:val="61103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E80343"/>
    <w:multiLevelType w:val="hybridMultilevel"/>
    <w:tmpl w:val="A3C8A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9B65706"/>
    <w:multiLevelType w:val="hybridMultilevel"/>
    <w:tmpl w:val="7100AC2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5B440FCE"/>
    <w:multiLevelType w:val="hybridMultilevel"/>
    <w:tmpl w:val="F4449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CAC560F"/>
    <w:multiLevelType w:val="hybridMultilevel"/>
    <w:tmpl w:val="687A86B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nsid w:val="727F4F1F"/>
    <w:multiLevelType w:val="hybridMultilevel"/>
    <w:tmpl w:val="22C8A80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43"/>
    <w:rsid w:val="00085A89"/>
    <w:rsid w:val="000F1743"/>
    <w:rsid w:val="001552A1"/>
    <w:rsid w:val="00160091"/>
    <w:rsid w:val="002B1001"/>
    <w:rsid w:val="002B34C5"/>
    <w:rsid w:val="0033005D"/>
    <w:rsid w:val="00336505"/>
    <w:rsid w:val="0038668F"/>
    <w:rsid w:val="003B19EF"/>
    <w:rsid w:val="004121B0"/>
    <w:rsid w:val="00442166"/>
    <w:rsid w:val="004B63FD"/>
    <w:rsid w:val="005F7A36"/>
    <w:rsid w:val="006211B2"/>
    <w:rsid w:val="00677F83"/>
    <w:rsid w:val="00695F06"/>
    <w:rsid w:val="00713DA9"/>
    <w:rsid w:val="007804B0"/>
    <w:rsid w:val="008C62AA"/>
    <w:rsid w:val="00936316"/>
    <w:rsid w:val="009A00A1"/>
    <w:rsid w:val="00AA1C8C"/>
    <w:rsid w:val="00AF5803"/>
    <w:rsid w:val="00B13257"/>
    <w:rsid w:val="00B40CF1"/>
    <w:rsid w:val="00B51F31"/>
    <w:rsid w:val="00B85843"/>
    <w:rsid w:val="00C72FF6"/>
    <w:rsid w:val="00C82AB4"/>
    <w:rsid w:val="00D272CD"/>
    <w:rsid w:val="00D57056"/>
    <w:rsid w:val="00D740C6"/>
    <w:rsid w:val="00E25304"/>
    <w:rsid w:val="00EE6509"/>
    <w:rsid w:val="00EF68B8"/>
    <w:rsid w:val="00F260A8"/>
    <w:rsid w:val="00F402BB"/>
    <w:rsid w:val="00F51FF1"/>
    <w:rsid w:val="00FC05D6"/>
    <w:rsid w:val="00FF6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668F"/>
    <w:pPr>
      <w:ind w:left="720"/>
      <w:contextualSpacing/>
    </w:pPr>
  </w:style>
  <w:style w:type="paragraph" w:styleId="BalonMetni">
    <w:name w:val="Balloon Text"/>
    <w:basedOn w:val="Normal"/>
    <w:link w:val="BalonMetniChar"/>
    <w:uiPriority w:val="99"/>
    <w:semiHidden/>
    <w:unhideWhenUsed/>
    <w:rsid w:val="00085A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5A89"/>
    <w:rPr>
      <w:rFonts w:ascii="Tahoma" w:hAnsi="Tahoma" w:cs="Tahoma"/>
      <w:sz w:val="16"/>
      <w:szCs w:val="16"/>
    </w:rPr>
  </w:style>
  <w:style w:type="paragraph" w:styleId="NormalWeb">
    <w:name w:val="Normal (Web)"/>
    <w:basedOn w:val="Normal"/>
    <w:uiPriority w:val="99"/>
    <w:unhideWhenUsed/>
    <w:rsid w:val="006211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00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005D"/>
  </w:style>
  <w:style w:type="paragraph" w:styleId="Altbilgi">
    <w:name w:val="footer"/>
    <w:basedOn w:val="Normal"/>
    <w:link w:val="AltbilgiChar"/>
    <w:uiPriority w:val="99"/>
    <w:unhideWhenUsed/>
    <w:rsid w:val="003300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0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668F"/>
    <w:pPr>
      <w:ind w:left="720"/>
      <w:contextualSpacing/>
    </w:pPr>
  </w:style>
  <w:style w:type="paragraph" w:styleId="BalonMetni">
    <w:name w:val="Balloon Text"/>
    <w:basedOn w:val="Normal"/>
    <w:link w:val="BalonMetniChar"/>
    <w:uiPriority w:val="99"/>
    <w:semiHidden/>
    <w:unhideWhenUsed/>
    <w:rsid w:val="00085A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5A89"/>
    <w:rPr>
      <w:rFonts w:ascii="Tahoma" w:hAnsi="Tahoma" w:cs="Tahoma"/>
      <w:sz w:val="16"/>
      <w:szCs w:val="16"/>
    </w:rPr>
  </w:style>
  <w:style w:type="paragraph" w:styleId="NormalWeb">
    <w:name w:val="Normal (Web)"/>
    <w:basedOn w:val="Normal"/>
    <w:uiPriority w:val="99"/>
    <w:unhideWhenUsed/>
    <w:rsid w:val="006211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00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005D"/>
  </w:style>
  <w:style w:type="paragraph" w:styleId="Altbilgi">
    <w:name w:val="footer"/>
    <w:basedOn w:val="Normal"/>
    <w:link w:val="AltbilgiChar"/>
    <w:uiPriority w:val="99"/>
    <w:unhideWhenUsed/>
    <w:rsid w:val="003300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1318</Words>
  <Characters>7514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TOSUN</dc:creator>
  <cp:lastModifiedBy>Nedret TOSUN</cp:lastModifiedBy>
  <cp:revision>4</cp:revision>
  <cp:lastPrinted>2016-05-27T09:07:00Z</cp:lastPrinted>
  <dcterms:created xsi:type="dcterms:W3CDTF">2016-05-31T12:01:00Z</dcterms:created>
  <dcterms:modified xsi:type="dcterms:W3CDTF">2016-05-31T12:38:00Z</dcterms:modified>
</cp:coreProperties>
</file>